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E8" w:rsidRDefault="00F3649E" w:rsidP="002A6C48">
      <w:pPr>
        <w:tabs>
          <w:tab w:val="center" w:pos="4677"/>
          <w:tab w:val="left" w:pos="6030"/>
        </w:tabs>
        <w:jc w:val="center"/>
        <w:rPr>
          <w:b/>
          <w:lang w:val="uk-UA"/>
        </w:rPr>
      </w:pPr>
      <w:r w:rsidRPr="00F3649E">
        <w:rPr>
          <w:b/>
          <w:lang w:val="uk-UA"/>
        </w:rPr>
        <w:t xml:space="preserve">МІНІСТЕРСТВО КУЛЬТУРИ ТА </w:t>
      </w:r>
      <w:r w:rsidR="002A6C48">
        <w:rPr>
          <w:b/>
          <w:lang w:val="uk-UA"/>
        </w:rPr>
        <w:t>СТРАТЕГІЧНИХ КОМУНІКАЦІЙ</w:t>
      </w:r>
      <w:r w:rsidR="002A6C48" w:rsidRPr="00F3649E">
        <w:rPr>
          <w:b/>
          <w:lang w:val="uk-UA"/>
        </w:rPr>
        <w:t xml:space="preserve"> </w:t>
      </w:r>
    </w:p>
    <w:p w:rsidR="004263E8" w:rsidRDefault="004263E8" w:rsidP="002A6C48">
      <w:pPr>
        <w:tabs>
          <w:tab w:val="center" w:pos="4677"/>
          <w:tab w:val="left" w:pos="6030"/>
        </w:tabs>
        <w:jc w:val="center"/>
        <w:rPr>
          <w:b/>
          <w:lang w:val="uk-UA"/>
        </w:rPr>
      </w:pPr>
    </w:p>
    <w:p w:rsidR="00F3649E" w:rsidRPr="00F3649E" w:rsidRDefault="00F3649E" w:rsidP="002A6C48">
      <w:pPr>
        <w:tabs>
          <w:tab w:val="center" w:pos="4677"/>
          <w:tab w:val="left" w:pos="6030"/>
        </w:tabs>
        <w:jc w:val="center"/>
        <w:rPr>
          <w:b/>
          <w:lang w:val="uk-UA"/>
        </w:rPr>
      </w:pPr>
      <w:r w:rsidRPr="00F3649E">
        <w:rPr>
          <w:b/>
          <w:lang w:val="uk-UA"/>
        </w:rPr>
        <w:t xml:space="preserve">КОСІВСЬКИЙ </w:t>
      </w:r>
      <w:r w:rsidR="00447B14">
        <w:rPr>
          <w:b/>
          <w:lang w:val="uk-UA"/>
        </w:rPr>
        <w:t>ДЕРЖАВН</w:t>
      </w:r>
      <w:r w:rsidR="005B3D56">
        <w:rPr>
          <w:b/>
          <w:lang w:val="uk-UA"/>
        </w:rPr>
        <w:t>ИЙ</w:t>
      </w:r>
      <w:r w:rsidR="00447B14">
        <w:rPr>
          <w:b/>
          <w:lang w:val="uk-UA"/>
        </w:rPr>
        <w:t xml:space="preserve"> </w:t>
      </w:r>
      <w:r w:rsidRPr="00F3649E">
        <w:rPr>
          <w:b/>
          <w:lang w:val="uk-UA"/>
        </w:rPr>
        <w:t xml:space="preserve">ІНСТИТУТ ДЕКОРАТИВНОГО МИСТЕЦТВА </w:t>
      </w:r>
    </w:p>
    <w:p w:rsidR="00F3649E" w:rsidRDefault="00F3649E" w:rsidP="00F3649E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Pr="00F3649E" w:rsidRDefault="00F3649E" w:rsidP="00941B93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F3649E" w:rsidRPr="00F3649E" w:rsidRDefault="00F3649E" w:rsidP="00447B14">
      <w:pPr>
        <w:tabs>
          <w:tab w:val="left" w:pos="5535"/>
        </w:tabs>
        <w:ind w:left="5529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 xml:space="preserve">Ухвалено </w:t>
      </w:r>
      <w:r w:rsidR="00447B14">
        <w:rPr>
          <w:b/>
          <w:sz w:val="28"/>
          <w:szCs w:val="28"/>
          <w:lang w:val="uk-UA"/>
        </w:rPr>
        <w:t>зборами трудового          колективу</w:t>
      </w:r>
    </w:p>
    <w:p w:rsidR="00F3649E" w:rsidRPr="00F3649E" w:rsidRDefault="00F3649E" w:rsidP="00F3649E">
      <w:pPr>
        <w:tabs>
          <w:tab w:val="left" w:pos="5535"/>
        </w:tabs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>К</w:t>
      </w:r>
      <w:r w:rsidR="002C1C25">
        <w:rPr>
          <w:b/>
          <w:sz w:val="28"/>
          <w:szCs w:val="28"/>
          <w:lang w:val="uk-UA"/>
        </w:rPr>
        <w:t>ДІ</w:t>
      </w:r>
      <w:r w:rsidRPr="00F3649E">
        <w:rPr>
          <w:b/>
          <w:sz w:val="28"/>
          <w:szCs w:val="28"/>
          <w:lang w:val="uk-UA"/>
        </w:rPr>
        <w:t xml:space="preserve">ДМ </w:t>
      </w:r>
    </w:p>
    <w:p w:rsidR="00F3649E" w:rsidRPr="00F3649E" w:rsidRDefault="00F3649E" w:rsidP="00F3649E">
      <w:pPr>
        <w:tabs>
          <w:tab w:val="left" w:pos="5535"/>
        </w:tabs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>Протокол №</w:t>
      </w:r>
    </w:p>
    <w:p w:rsidR="00F3649E" w:rsidRPr="00F3649E" w:rsidRDefault="00F3649E" w:rsidP="00F3649E">
      <w:pPr>
        <w:tabs>
          <w:tab w:val="left" w:pos="5535"/>
        </w:tabs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>Від «___»___________202</w:t>
      </w:r>
      <w:r w:rsidR="00447B14">
        <w:rPr>
          <w:b/>
          <w:sz w:val="28"/>
          <w:szCs w:val="28"/>
          <w:lang w:val="uk-UA"/>
        </w:rPr>
        <w:t>5</w:t>
      </w:r>
      <w:r w:rsidRPr="00F3649E">
        <w:rPr>
          <w:b/>
          <w:sz w:val="28"/>
          <w:szCs w:val="28"/>
          <w:lang w:val="uk-UA"/>
        </w:rPr>
        <w:t>р.</w:t>
      </w: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Pr="004263E8" w:rsidRDefault="004263E8" w:rsidP="00F3649E">
      <w:pPr>
        <w:tabs>
          <w:tab w:val="center" w:pos="4677"/>
          <w:tab w:val="left" w:pos="6030"/>
        </w:tabs>
        <w:jc w:val="center"/>
        <w:rPr>
          <w:b/>
          <w:color w:val="FF0000"/>
          <w:sz w:val="28"/>
          <w:szCs w:val="28"/>
          <w:lang w:val="uk-UA"/>
        </w:rPr>
      </w:pPr>
      <w:bookmarkStart w:id="0" w:name="_GoBack"/>
      <w:r w:rsidRPr="004263E8">
        <w:rPr>
          <w:b/>
          <w:color w:val="FF0000"/>
          <w:sz w:val="28"/>
          <w:szCs w:val="28"/>
          <w:lang w:val="uk-UA"/>
        </w:rPr>
        <w:t>ПРОЕКТ</w:t>
      </w:r>
    </w:p>
    <w:p w:rsidR="00F3649E" w:rsidRPr="00E17E95" w:rsidRDefault="00F3649E" w:rsidP="00F3649E">
      <w:pPr>
        <w:jc w:val="center"/>
        <w:rPr>
          <w:b/>
          <w:sz w:val="28"/>
          <w:szCs w:val="28"/>
          <w:lang w:val="uk-UA"/>
        </w:rPr>
      </w:pPr>
      <w:r w:rsidRPr="00E17E95">
        <w:rPr>
          <w:b/>
          <w:sz w:val="28"/>
          <w:szCs w:val="28"/>
          <w:u w:val="single"/>
          <w:lang w:val="uk-UA"/>
        </w:rPr>
        <w:t>ПОЛОЖЕННЯ</w:t>
      </w:r>
    </w:p>
    <w:p w:rsidR="00F3649E" w:rsidRPr="00E17E95" w:rsidRDefault="00F3649E" w:rsidP="00F3649E">
      <w:pPr>
        <w:jc w:val="center"/>
        <w:rPr>
          <w:sz w:val="28"/>
          <w:szCs w:val="28"/>
          <w:lang w:val="uk-UA"/>
        </w:rPr>
      </w:pPr>
      <w:r w:rsidRPr="00E17E95">
        <w:rPr>
          <w:b/>
          <w:sz w:val="28"/>
          <w:szCs w:val="28"/>
          <w:lang w:val="uk-UA"/>
        </w:rPr>
        <w:t>ПРО ЗАГАЛЬНІ ЗБОРИ ТРУДОВОГО КОЛЕКТИВУ КОСІВСЬКОГО</w:t>
      </w:r>
      <w:r w:rsidR="00447B14">
        <w:rPr>
          <w:b/>
          <w:sz w:val="28"/>
          <w:szCs w:val="28"/>
          <w:lang w:val="uk-UA"/>
        </w:rPr>
        <w:t xml:space="preserve"> ДЕРЖАВНОГО </w:t>
      </w:r>
      <w:r w:rsidRPr="00E17E95">
        <w:rPr>
          <w:b/>
          <w:sz w:val="28"/>
          <w:szCs w:val="28"/>
          <w:lang w:val="uk-UA"/>
        </w:rPr>
        <w:t xml:space="preserve"> ІНСТИТУТУ</w:t>
      </w:r>
      <w:r w:rsidRPr="00E17E95">
        <w:rPr>
          <w:b/>
          <w:color w:val="000000"/>
          <w:sz w:val="28"/>
          <w:szCs w:val="28"/>
          <w:lang w:val="uk-UA" w:eastAsia="uk-UA" w:bidi="uk-UA"/>
        </w:rPr>
        <w:t xml:space="preserve"> </w:t>
      </w:r>
      <w:r w:rsidRPr="00E17E95">
        <w:rPr>
          <w:b/>
          <w:sz w:val="28"/>
          <w:szCs w:val="28"/>
          <w:lang w:val="uk-UA"/>
        </w:rPr>
        <w:t xml:space="preserve">ДЕКОРАТИВНОГО МИСТЕЦТВА </w:t>
      </w:r>
    </w:p>
    <w:bookmarkEnd w:id="0"/>
    <w:p w:rsidR="00F3649E" w:rsidRDefault="00F3649E" w:rsidP="00F3649E">
      <w:pPr>
        <w:tabs>
          <w:tab w:val="left" w:pos="3435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F3649E">
      <w:pPr>
        <w:tabs>
          <w:tab w:val="center" w:pos="4677"/>
          <w:tab w:val="left" w:pos="6030"/>
        </w:tabs>
        <w:jc w:val="right"/>
        <w:rPr>
          <w:sz w:val="28"/>
          <w:szCs w:val="28"/>
          <w:lang w:val="uk-UA"/>
        </w:rPr>
      </w:pPr>
    </w:p>
    <w:p w:rsidR="00F3649E" w:rsidRPr="00F3649E" w:rsidRDefault="00F3649E" w:rsidP="00F3649E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                          Введено в дію наказом</w:t>
      </w:r>
    </w:p>
    <w:p w:rsidR="00F3649E" w:rsidRPr="00F3649E" w:rsidRDefault="00F3649E" w:rsidP="00F3649E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</w:t>
      </w:r>
      <w:r w:rsidR="00447B14">
        <w:rPr>
          <w:b/>
          <w:sz w:val="28"/>
          <w:szCs w:val="28"/>
          <w:lang w:val="uk-UA"/>
        </w:rPr>
        <w:t xml:space="preserve">                            ректора</w:t>
      </w:r>
      <w:r w:rsidRPr="00F3649E">
        <w:rPr>
          <w:b/>
          <w:sz w:val="28"/>
          <w:szCs w:val="28"/>
          <w:lang w:val="uk-UA"/>
        </w:rPr>
        <w:t xml:space="preserve"> К</w:t>
      </w:r>
      <w:r w:rsidR="00447B14">
        <w:rPr>
          <w:b/>
          <w:sz w:val="28"/>
          <w:szCs w:val="28"/>
          <w:lang w:val="uk-UA"/>
        </w:rPr>
        <w:t>Д</w:t>
      </w:r>
      <w:r w:rsidRPr="00F3649E">
        <w:rPr>
          <w:b/>
          <w:sz w:val="28"/>
          <w:szCs w:val="28"/>
          <w:lang w:val="uk-UA"/>
        </w:rPr>
        <w:t xml:space="preserve">ІДМ </w:t>
      </w:r>
    </w:p>
    <w:p w:rsidR="00F3649E" w:rsidRPr="00F3649E" w:rsidRDefault="00F3649E" w:rsidP="00F3649E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                                        №___від «___»_______202</w:t>
      </w:r>
      <w:r w:rsidR="00447B14">
        <w:rPr>
          <w:b/>
          <w:sz w:val="28"/>
          <w:szCs w:val="28"/>
          <w:lang w:val="uk-UA"/>
        </w:rPr>
        <w:t>5</w:t>
      </w:r>
      <w:r w:rsidRPr="00F3649E">
        <w:rPr>
          <w:b/>
          <w:sz w:val="28"/>
          <w:szCs w:val="28"/>
          <w:lang w:val="uk-UA"/>
        </w:rPr>
        <w:t>р.</w:t>
      </w:r>
    </w:p>
    <w:p w:rsidR="00F3649E" w:rsidRPr="00F3649E" w:rsidRDefault="00F3649E" w:rsidP="00941B93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F3649E" w:rsidRPr="00F3649E" w:rsidRDefault="00F3649E" w:rsidP="00941B93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4263E8" w:rsidRDefault="004263E8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4263E8" w:rsidRDefault="004263E8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F3649E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357BDF" w:rsidRDefault="00357BDF" w:rsidP="00F3649E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357BDF" w:rsidRDefault="00357BDF" w:rsidP="00F3649E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357BDF" w:rsidRDefault="00357BDF" w:rsidP="00F3649E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357BDF" w:rsidRDefault="00357BDF" w:rsidP="00F3649E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357BDF" w:rsidRDefault="00357BDF" w:rsidP="00F3649E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F3649E" w:rsidRDefault="00F3649E" w:rsidP="00F3649E">
      <w:pPr>
        <w:tabs>
          <w:tab w:val="left" w:pos="306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Косів</w:t>
      </w:r>
      <w:r>
        <w:rPr>
          <w:sz w:val="28"/>
          <w:szCs w:val="28"/>
          <w:lang w:val="uk-UA"/>
        </w:rPr>
        <w:softHyphen/>
        <w:t>-202</w:t>
      </w:r>
      <w:r w:rsidR="00447B14">
        <w:rPr>
          <w:sz w:val="28"/>
          <w:szCs w:val="28"/>
          <w:lang w:val="uk-UA"/>
        </w:rPr>
        <w:t>5</w:t>
      </w: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F3649E" w:rsidRDefault="00F3649E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027756" w:rsidRPr="00941B93" w:rsidRDefault="00027756" w:rsidP="00941B93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D11FDC" w:rsidRPr="00027756" w:rsidRDefault="00664BA7" w:rsidP="006D6C77">
      <w:pPr>
        <w:pStyle w:val="a5"/>
        <w:numPr>
          <w:ilvl w:val="0"/>
          <w:numId w:val="9"/>
        </w:numPr>
        <w:jc w:val="center"/>
        <w:rPr>
          <w:b/>
          <w:i/>
          <w:sz w:val="28"/>
          <w:szCs w:val="28"/>
        </w:rPr>
      </w:pPr>
      <w:r w:rsidRPr="00664BA7">
        <w:rPr>
          <w:b/>
          <w:i/>
          <w:sz w:val="28"/>
          <w:szCs w:val="28"/>
          <w:lang w:val="uk-UA" w:eastAsia="uk-UA" w:bidi="uk-UA"/>
        </w:rPr>
        <w:t>ЗАГАЛЬНІ ПОЛОЖЕННЯ</w:t>
      </w:r>
    </w:p>
    <w:p w:rsidR="00027756" w:rsidRPr="00664BA7" w:rsidRDefault="00027756" w:rsidP="00027756">
      <w:pPr>
        <w:pStyle w:val="a5"/>
        <w:ind w:left="720"/>
        <w:rPr>
          <w:b/>
          <w:i/>
          <w:sz w:val="28"/>
          <w:szCs w:val="28"/>
        </w:rPr>
      </w:pPr>
    </w:p>
    <w:p w:rsidR="00B37463" w:rsidRDefault="00F26212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>З</w:t>
      </w:r>
      <w:r w:rsidR="00B37463">
        <w:rPr>
          <w:sz w:val="28"/>
          <w:szCs w:val="28"/>
          <w:lang w:val="uk-UA" w:eastAsia="uk-UA" w:bidi="uk-UA"/>
        </w:rPr>
        <w:t>агальні з</w:t>
      </w:r>
      <w:r w:rsidRPr="00F26212">
        <w:rPr>
          <w:sz w:val="28"/>
          <w:szCs w:val="28"/>
          <w:lang w:val="uk-UA" w:eastAsia="uk-UA" w:bidi="uk-UA"/>
        </w:rPr>
        <w:t>бори трудового колективу Косівського</w:t>
      </w:r>
      <w:r w:rsidR="00447B14">
        <w:rPr>
          <w:sz w:val="28"/>
          <w:szCs w:val="28"/>
          <w:lang w:val="uk-UA" w:eastAsia="uk-UA" w:bidi="uk-UA"/>
        </w:rPr>
        <w:t xml:space="preserve"> державного </w:t>
      </w:r>
      <w:r w:rsidRPr="00F26212">
        <w:rPr>
          <w:sz w:val="28"/>
          <w:szCs w:val="28"/>
          <w:lang w:val="uk-UA" w:eastAsia="uk-UA" w:bidi="uk-UA"/>
        </w:rPr>
        <w:t xml:space="preserve"> інституту декоративного мистецтва</w:t>
      </w:r>
      <w:r w:rsidR="00BA7771">
        <w:rPr>
          <w:sz w:val="28"/>
          <w:szCs w:val="28"/>
          <w:lang w:val="uk-UA" w:eastAsia="uk-UA" w:bidi="uk-UA"/>
        </w:rPr>
        <w:t xml:space="preserve"> </w:t>
      </w:r>
      <w:r w:rsidR="00D11FDC" w:rsidRPr="00F26212">
        <w:rPr>
          <w:sz w:val="28"/>
          <w:szCs w:val="28"/>
          <w:lang w:val="uk-UA" w:eastAsia="uk-UA" w:bidi="uk-UA"/>
        </w:rPr>
        <w:t>(</w:t>
      </w:r>
      <w:r w:rsidR="00B37463">
        <w:rPr>
          <w:sz w:val="28"/>
          <w:szCs w:val="28"/>
          <w:lang w:val="uk-UA" w:eastAsia="uk-UA" w:bidi="uk-UA"/>
        </w:rPr>
        <w:t>на</w:t>
      </w:r>
      <w:r w:rsidR="00D11FDC" w:rsidRPr="00F26212">
        <w:rPr>
          <w:sz w:val="28"/>
          <w:szCs w:val="28"/>
          <w:lang w:val="uk-UA" w:eastAsia="uk-UA" w:bidi="uk-UA"/>
        </w:rPr>
        <w:t xml:space="preserve">далі </w:t>
      </w:r>
      <w:r w:rsidR="00B37463">
        <w:rPr>
          <w:sz w:val="28"/>
          <w:szCs w:val="28"/>
          <w:lang w:val="uk-UA" w:eastAsia="uk-UA" w:bidi="uk-UA"/>
        </w:rPr>
        <w:t>–</w:t>
      </w:r>
      <w:r w:rsidR="00D11FDC" w:rsidRPr="00F26212">
        <w:rPr>
          <w:sz w:val="28"/>
          <w:szCs w:val="28"/>
          <w:lang w:val="uk-UA" w:eastAsia="uk-UA" w:bidi="uk-UA"/>
        </w:rPr>
        <w:t xml:space="preserve"> </w:t>
      </w:r>
      <w:r w:rsidRPr="00F26212">
        <w:rPr>
          <w:sz w:val="28"/>
          <w:szCs w:val="28"/>
          <w:lang w:val="uk-UA" w:eastAsia="uk-UA" w:bidi="uk-UA"/>
        </w:rPr>
        <w:t>К</w:t>
      </w:r>
      <w:r w:rsidR="00447B14">
        <w:rPr>
          <w:sz w:val="28"/>
          <w:szCs w:val="28"/>
          <w:lang w:val="uk-UA" w:eastAsia="uk-UA" w:bidi="uk-UA"/>
        </w:rPr>
        <w:t>Д</w:t>
      </w:r>
      <w:r w:rsidRPr="00F26212">
        <w:rPr>
          <w:sz w:val="28"/>
          <w:szCs w:val="28"/>
          <w:lang w:val="uk-UA" w:eastAsia="uk-UA" w:bidi="uk-UA"/>
        </w:rPr>
        <w:t>ІДМ</w:t>
      </w:r>
      <w:r w:rsidR="00BA7771">
        <w:rPr>
          <w:sz w:val="28"/>
          <w:szCs w:val="28"/>
          <w:lang w:val="uk-UA" w:eastAsia="uk-UA" w:bidi="uk-UA"/>
        </w:rPr>
        <w:t xml:space="preserve"> </w:t>
      </w:r>
      <w:r w:rsidR="00AB61CC">
        <w:rPr>
          <w:sz w:val="28"/>
          <w:szCs w:val="28"/>
          <w:lang w:val="uk-UA" w:eastAsia="uk-UA" w:bidi="uk-UA"/>
        </w:rPr>
        <w:t>Інститут</w:t>
      </w:r>
      <w:r w:rsidR="00D11FDC" w:rsidRPr="00F26212">
        <w:rPr>
          <w:sz w:val="28"/>
          <w:szCs w:val="28"/>
          <w:lang w:val="uk-UA" w:eastAsia="uk-UA" w:bidi="uk-UA"/>
        </w:rPr>
        <w:t>) відповідно до законодавства є вищим колегіальним органом громадського самоврядування.</w:t>
      </w:r>
    </w:p>
    <w:p w:rsidR="00B37463" w:rsidRDefault="00D11FDC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B37463">
        <w:rPr>
          <w:sz w:val="28"/>
          <w:szCs w:val="28"/>
          <w:lang w:val="uk-UA" w:eastAsia="uk-UA" w:bidi="uk-UA"/>
        </w:rPr>
        <w:t>Загальні збори трудового колективу</w:t>
      </w:r>
      <w:r w:rsidR="00B37463">
        <w:rPr>
          <w:sz w:val="28"/>
          <w:szCs w:val="28"/>
          <w:lang w:val="uk-UA" w:eastAsia="uk-UA" w:bidi="uk-UA"/>
        </w:rPr>
        <w:t xml:space="preserve"> (надалі - Збори)</w:t>
      </w:r>
      <w:r w:rsidR="00AB61CC">
        <w:rPr>
          <w:sz w:val="28"/>
          <w:szCs w:val="28"/>
          <w:lang w:val="uk-UA" w:eastAsia="uk-UA" w:bidi="uk-UA"/>
        </w:rPr>
        <w:t>-</w:t>
      </w:r>
      <w:r w:rsidRPr="00B37463">
        <w:rPr>
          <w:sz w:val="28"/>
          <w:szCs w:val="28"/>
          <w:lang w:val="uk-UA" w:eastAsia="uk-UA" w:bidi="uk-UA"/>
        </w:rPr>
        <w:t xml:space="preserve">вищий колегіальний орган громадського самоврядування, у якому беруть участь усі наукові, науково-педагогічні і педагогічні працівники, які працюють </w:t>
      </w:r>
      <w:r w:rsidR="00AB61CC">
        <w:rPr>
          <w:sz w:val="28"/>
          <w:szCs w:val="28"/>
          <w:lang w:val="uk-UA" w:eastAsia="uk-UA" w:bidi="uk-UA"/>
        </w:rPr>
        <w:t>у</w:t>
      </w:r>
      <w:r w:rsidRPr="00B37463">
        <w:rPr>
          <w:sz w:val="28"/>
          <w:szCs w:val="28"/>
          <w:lang w:val="uk-UA" w:eastAsia="uk-UA" w:bidi="uk-UA"/>
        </w:rPr>
        <w:t xml:space="preserve"> </w:t>
      </w:r>
      <w:r w:rsidR="00447B14" w:rsidRPr="00F26212">
        <w:rPr>
          <w:sz w:val="28"/>
          <w:szCs w:val="28"/>
          <w:lang w:val="uk-UA" w:eastAsia="uk-UA" w:bidi="uk-UA"/>
        </w:rPr>
        <w:t>К</w:t>
      </w:r>
      <w:r w:rsidR="00447B14">
        <w:rPr>
          <w:sz w:val="28"/>
          <w:szCs w:val="28"/>
          <w:lang w:val="uk-UA" w:eastAsia="uk-UA" w:bidi="uk-UA"/>
        </w:rPr>
        <w:t>Д</w:t>
      </w:r>
      <w:r w:rsidR="00447B14" w:rsidRPr="00F26212">
        <w:rPr>
          <w:sz w:val="28"/>
          <w:szCs w:val="28"/>
          <w:lang w:val="uk-UA" w:eastAsia="uk-UA" w:bidi="uk-UA"/>
        </w:rPr>
        <w:t>ІДМ</w:t>
      </w:r>
      <w:r w:rsidR="00447B14">
        <w:rPr>
          <w:sz w:val="28"/>
          <w:szCs w:val="28"/>
          <w:lang w:val="uk-UA" w:eastAsia="uk-UA" w:bidi="uk-UA"/>
        </w:rPr>
        <w:t xml:space="preserve"> </w:t>
      </w:r>
      <w:r w:rsidRPr="00B37463">
        <w:rPr>
          <w:sz w:val="28"/>
          <w:szCs w:val="28"/>
          <w:lang w:val="uk-UA" w:eastAsia="uk-UA" w:bidi="uk-UA"/>
        </w:rPr>
        <w:t>на постійній основі, а також виборні представники з числа інших працівників та студентів.</w:t>
      </w:r>
    </w:p>
    <w:p w:rsidR="00B37463" w:rsidRDefault="00AB61CC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 w:bidi="uk-UA"/>
        </w:rPr>
        <w:t>Збори</w:t>
      </w:r>
      <w:r w:rsidR="00E9391F">
        <w:rPr>
          <w:sz w:val="28"/>
          <w:szCs w:val="28"/>
          <w:lang w:val="uk-UA" w:eastAsia="uk-UA" w:bidi="uk-UA"/>
        </w:rPr>
        <w:t xml:space="preserve"> </w:t>
      </w:r>
      <w:r w:rsidR="00E9391F" w:rsidRPr="00E9391F">
        <w:rPr>
          <w:sz w:val="28"/>
          <w:szCs w:val="28"/>
          <w:lang w:eastAsia="uk-UA" w:bidi="uk-UA"/>
        </w:rPr>
        <w:t>-</w:t>
      </w:r>
      <w:r w:rsidR="00E9391F">
        <w:rPr>
          <w:sz w:val="28"/>
          <w:szCs w:val="28"/>
          <w:lang w:val="uk-UA" w:eastAsia="uk-UA" w:bidi="uk-UA"/>
        </w:rPr>
        <w:t xml:space="preserve"> </w:t>
      </w:r>
      <w:r w:rsidR="00D11FDC" w:rsidRPr="00B37463">
        <w:rPr>
          <w:sz w:val="28"/>
          <w:szCs w:val="28"/>
          <w:lang w:val="uk-UA" w:eastAsia="uk-UA" w:bidi="uk-UA"/>
        </w:rPr>
        <w:t xml:space="preserve">вищий колегіальний орган громадського самоврядування, у якому беруть участь делегати, обрані на </w:t>
      </w:r>
      <w:r w:rsidR="00E73D71">
        <w:rPr>
          <w:sz w:val="28"/>
          <w:szCs w:val="28"/>
          <w:lang w:val="uk-UA" w:eastAsia="uk-UA" w:bidi="uk-UA"/>
        </w:rPr>
        <w:t>З</w:t>
      </w:r>
      <w:r w:rsidR="00D11FDC" w:rsidRPr="00B37463">
        <w:rPr>
          <w:sz w:val="28"/>
          <w:szCs w:val="28"/>
          <w:lang w:val="uk-UA" w:eastAsia="uk-UA" w:bidi="uk-UA"/>
        </w:rPr>
        <w:t>борах трудових кол</w:t>
      </w:r>
      <w:r>
        <w:rPr>
          <w:sz w:val="28"/>
          <w:szCs w:val="28"/>
          <w:lang w:val="uk-UA" w:eastAsia="uk-UA" w:bidi="uk-UA"/>
        </w:rPr>
        <w:t>ективів структурних підрозділів/</w:t>
      </w:r>
      <w:r w:rsidR="00D11FDC" w:rsidRPr="00B37463">
        <w:rPr>
          <w:sz w:val="28"/>
          <w:szCs w:val="28"/>
          <w:lang w:val="uk-UA" w:eastAsia="uk-UA" w:bidi="uk-UA"/>
        </w:rPr>
        <w:t xml:space="preserve">об’єднань структурних підрозділів, та виборні представники </w:t>
      </w:r>
      <w:r>
        <w:rPr>
          <w:sz w:val="28"/>
          <w:szCs w:val="28"/>
          <w:lang w:val="uk-UA" w:eastAsia="uk-UA" w:bidi="uk-UA"/>
        </w:rPr>
        <w:t>і</w:t>
      </w:r>
      <w:r w:rsidR="00D11FDC" w:rsidRPr="00B37463">
        <w:rPr>
          <w:sz w:val="28"/>
          <w:szCs w:val="28"/>
          <w:lang w:val="uk-UA" w:eastAsia="uk-UA" w:bidi="uk-UA"/>
        </w:rPr>
        <w:t>з числа студентів.</w:t>
      </w:r>
    </w:p>
    <w:p w:rsidR="00B37463" w:rsidRDefault="00D11FDC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B37463">
        <w:rPr>
          <w:sz w:val="28"/>
          <w:szCs w:val="28"/>
          <w:lang w:val="uk-UA" w:eastAsia="uk-UA" w:bidi="uk-UA"/>
        </w:rPr>
        <w:t xml:space="preserve">Повноваження обраних органів громадського самоврядування тривають, як правило, </w:t>
      </w:r>
      <w:r w:rsidR="00B37463">
        <w:rPr>
          <w:sz w:val="28"/>
          <w:szCs w:val="28"/>
          <w:lang w:val="uk-UA" w:eastAsia="uk-UA" w:bidi="uk-UA"/>
        </w:rPr>
        <w:t>5</w:t>
      </w:r>
      <w:r w:rsidRPr="00B37463">
        <w:rPr>
          <w:sz w:val="28"/>
          <w:szCs w:val="28"/>
          <w:lang w:val="uk-UA" w:eastAsia="uk-UA" w:bidi="uk-UA"/>
        </w:rPr>
        <w:t xml:space="preserve"> рок</w:t>
      </w:r>
      <w:r w:rsidR="00B37463">
        <w:rPr>
          <w:sz w:val="28"/>
          <w:szCs w:val="28"/>
          <w:lang w:val="uk-UA" w:eastAsia="uk-UA" w:bidi="uk-UA"/>
        </w:rPr>
        <w:t>ів</w:t>
      </w:r>
      <w:r w:rsidRPr="00B37463">
        <w:rPr>
          <w:sz w:val="28"/>
          <w:szCs w:val="28"/>
          <w:lang w:val="uk-UA" w:eastAsia="uk-UA" w:bidi="uk-UA"/>
        </w:rPr>
        <w:t>. З</w:t>
      </w:r>
      <w:r w:rsidR="00B37463">
        <w:rPr>
          <w:sz w:val="28"/>
          <w:szCs w:val="28"/>
          <w:lang w:val="uk-UA" w:eastAsia="uk-UA" w:bidi="uk-UA"/>
        </w:rPr>
        <w:t>бори</w:t>
      </w:r>
      <w:r w:rsidR="00AB61CC">
        <w:rPr>
          <w:sz w:val="28"/>
          <w:szCs w:val="28"/>
          <w:lang w:val="uk-UA" w:eastAsia="uk-UA" w:bidi="uk-UA"/>
        </w:rPr>
        <w:t>, як колегіальний орган</w:t>
      </w:r>
      <w:r w:rsidR="00B37463">
        <w:rPr>
          <w:sz w:val="28"/>
          <w:szCs w:val="28"/>
          <w:lang w:val="uk-UA" w:eastAsia="uk-UA" w:bidi="uk-UA"/>
        </w:rPr>
        <w:t xml:space="preserve"> </w:t>
      </w:r>
      <w:r w:rsidRPr="00B37463">
        <w:rPr>
          <w:sz w:val="28"/>
          <w:szCs w:val="28"/>
          <w:lang w:val="uk-UA" w:eastAsia="uk-UA" w:bidi="uk-UA"/>
        </w:rPr>
        <w:t>можуть прийняти рішення про скорочення або продовження терміну їх повноважень.</w:t>
      </w:r>
    </w:p>
    <w:p w:rsidR="00D11FDC" w:rsidRPr="00B37463" w:rsidRDefault="00B37463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B37463">
        <w:rPr>
          <w:sz w:val="28"/>
          <w:szCs w:val="28"/>
          <w:lang w:val="uk-UA" w:eastAsia="uk-UA" w:bidi="uk-UA"/>
        </w:rPr>
        <w:t>З</w:t>
      </w:r>
      <w:r w:rsidR="00D11FDC" w:rsidRPr="00B37463">
        <w:rPr>
          <w:sz w:val="28"/>
          <w:szCs w:val="28"/>
          <w:lang w:val="uk-UA" w:eastAsia="uk-UA" w:bidi="uk-UA"/>
        </w:rPr>
        <w:t xml:space="preserve">бори </w:t>
      </w:r>
      <w:r w:rsidR="00447B14" w:rsidRPr="00F26212">
        <w:rPr>
          <w:sz w:val="28"/>
          <w:szCs w:val="28"/>
          <w:lang w:val="uk-UA" w:eastAsia="uk-UA" w:bidi="uk-UA"/>
        </w:rPr>
        <w:t>К</w:t>
      </w:r>
      <w:r w:rsidR="00447B14">
        <w:rPr>
          <w:sz w:val="28"/>
          <w:szCs w:val="28"/>
          <w:lang w:val="uk-UA" w:eastAsia="uk-UA" w:bidi="uk-UA"/>
        </w:rPr>
        <w:t>Д</w:t>
      </w:r>
      <w:r w:rsidR="00447B14" w:rsidRPr="00F26212">
        <w:rPr>
          <w:sz w:val="28"/>
          <w:szCs w:val="28"/>
          <w:lang w:val="uk-UA" w:eastAsia="uk-UA" w:bidi="uk-UA"/>
        </w:rPr>
        <w:t>ІДМ</w:t>
      </w:r>
      <w:r w:rsidR="00447B14">
        <w:rPr>
          <w:sz w:val="28"/>
          <w:szCs w:val="28"/>
          <w:lang w:val="uk-UA" w:eastAsia="uk-UA" w:bidi="uk-UA"/>
        </w:rPr>
        <w:t xml:space="preserve"> </w:t>
      </w:r>
      <w:r w:rsidR="0070670D">
        <w:rPr>
          <w:sz w:val="28"/>
          <w:szCs w:val="28"/>
          <w:lang w:val="uk-UA" w:eastAsia="uk-UA" w:bidi="uk-UA"/>
        </w:rPr>
        <w:t>у</w:t>
      </w:r>
      <w:r w:rsidR="00D11FDC" w:rsidRPr="00B37463">
        <w:rPr>
          <w:sz w:val="28"/>
          <w:szCs w:val="28"/>
          <w:lang w:val="uk-UA" w:eastAsia="uk-UA" w:bidi="uk-UA"/>
        </w:rPr>
        <w:t xml:space="preserve"> своїй роботі керуються Конституцією України, законодавством про працю, законами України «Про освіту», «Про вищу освіту», «Про наукову і науково-технічну діяльність», Статутом </w:t>
      </w:r>
      <w:r>
        <w:rPr>
          <w:sz w:val="28"/>
          <w:szCs w:val="28"/>
          <w:lang w:val="uk-UA" w:eastAsia="uk-UA" w:bidi="uk-UA"/>
        </w:rPr>
        <w:t>Інституту</w:t>
      </w:r>
      <w:r w:rsidR="00D11FDC" w:rsidRPr="00B37463">
        <w:rPr>
          <w:sz w:val="28"/>
          <w:szCs w:val="28"/>
          <w:lang w:val="uk-UA" w:eastAsia="uk-UA" w:bidi="uk-UA"/>
        </w:rPr>
        <w:t>, наказами Міні</w:t>
      </w:r>
      <w:r>
        <w:rPr>
          <w:sz w:val="28"/>
          <w:szCs w:val="28"/>
          <w:lang w:val="uk-UA" w:eastAsia="uk-UA" w:bidi="uk-UA"/>
        </w:rPr>
        <w:t xml:space="preserve">стерства освіти і науки України </w:t>
      </w:r>
      <w:r w:rsidR="0070670D">
        <w:rPr>
          <w:sz w:val="28"/>
          <w:szCs w:val="28"/>
          <w:lang w:val="uk-UA" w:eastAsia="uk-UA" w:bidi="uk-UA"/>
        </w:rPr>
        <w:t>й</w:t>
      </w:r>
      <w:r>
        <w:rPr>
          <w:sz w:val="28"/>
          <w:szCs w:val="28"/>
          <w:lang w:val="uk-UA" w:eastAsia="uk-UA" w:bidi="uk-UA"/>
        </w:rPr>
        <w:t xml:space="preserve"> Міністерства культури та </w:t>
      </w:r>
      <w:r w:rsidR="00357BDF">
        <w:rPr>
          <w:sz w:val="28"/>
          <w:szCs w:val="28"/>
          <w:lang w:val="uk-UA" w:eastAsia="uk-UA" w:bidi="uk-UA"/>
        </w:rPr>
        <w:t>стратегічних комунікацій</w:t>
      </w:r>
      <w:r>
        <w:rPr>
          <w:sz w:val="28"/>
          <w:szCs w:val="28"/>
          <w:lang w:val="uk-UA" w:eastAsia="uk-UA" w:bidi="uk-UA"/>
        </w:rPr>
        <w:t xml:space="preserve"> України,</w:t>
      </w:r>
      <w:r w:rsidR="00D11FDC" w:rsidRPr="00B37463">
        <w:rPr>
          <w:sz w:val="28"/>
          <w:szCs w:val="28"/>
          <w:lang w:val="uk-UA" w:eastAsia="uk-UA" w:bidi="uk-UA"/>
        </w:rPr>
        <w:t xml:space="preserve"> внутрішніми нормативними документами і наказами </w:t>
      </w:r>
      <w:r w:rsidR="00357BDF">
        <w:rPr>
          <w:sz w:val="28"/>
          <w:szCs w:val="28"/>
          <w:lang w:val="uk-UA" w:eastAsia="uk-UA" w:bidi="uk-UA"/>
        </w:rPr>
        <w:t>ректора</w:t>
      </w:r>
      <w:r w:rsidR="00D11FDC" w:rsidRPr="00B37463">
        <w:rPr>
          <w:sz w:val="28"/>
          <w:szCs w:val="28"/>
          <w:lang w:val="uk-UA" w:eastAsia="uk-UA" w:bidi="uk-UA"/>
        </w:rPr>
        <w:t xml:space="preserve">, що регулюють трудові відносини в </w:t>
      </w:r>
      <w:r>
        <w:rPr>
          <w:sz w:val="28"/>
          <w:szCs w:val="28"/>
          <w:lang w:val="uk-UA" w:eastAsia="uk-UA" w:bidi="uk-UA"/>
        </w:rPr>
        <w:t>Інститут</w:t>
      </w:r>
      <w:r w:rsidR="00D11FDC" w:rsidRPr="00B37463">
        <w:rPr>
          <w:sz w:val="28"/>
          <w:szCs w:val="28"/>
          <w:lang w:val="uk-UA" w:eastAsia="uk-UA" w:bidi="uk-UA"/>
        </w:rPr>
        <w:t>і.</w:t>
      </w:r>
    </w:p>
    <w:p w:rsidR="00B37463" w:rsidRDefault="00B37463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D11FDC" w:rsidRPr="00027756" w:rsidRDefault="00664BA7" w:rsidP="006D6C77">
      <w:pPr>
        <w:pStyle w:val="a5"/>
        <w:numPr>
          <w:ilvl w:val="0"/>
          <w:numId w:val="9"/>
        </w:numPr>
        <w:jc w:val="center"/>
        <w:rPr>
          <w:b/>
          <w:i/>
          <w:sz w:val="28"/>
          <w:szCs w:val="28"/>
        </w:rPr>
      </w:pPr>
      <w:r w:rsidRPr="00664BA7">
        <w:rPr>
          <w:b/>
          <w:i/>
          <w:sz w:val="28"/>
          <w:szCs w:val="28"/>
          <w:lang w:val="uk-UA" w:eastAsia="uk-UA" w:bidi="uk-UA"/>
        </w:rPr>
        <w:t>СФЕРА ВИКОРИСТАННЯ</w:t>
      </w:r>
    </w:p>
    <w:p w:rsidR="00027756" w:rsidRPr="00664BA7" w:rsidRDefault="00027756" w:rsidP="00027756">
      <w:pPr>
        <w:pStyle w:val="a5"/>
        <w:ind w:left="720"/>
        <w:rPr>
          <w:b/>
          <w:i/>
          <w:sz w:val="28"/>
          <w:szCs w:val="28"/>
        </w:rPr>
      </w:pPr>
    </w:p>
    <w:p w:rsidR="00D11FDC" w:rsidRPr="00F26212" w:rsidRDefault="00D11FDC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 xml:space="preserve">Положення </w:t>
      </w:r>
      <w:r w:rsidR="004C2410">
        <w:rPr>
          <w:sz w:val="28"/>
          <w:szCs w:val="28"/>
          <w:lang w:val="uk-UA" w:eastAsia="uk-UA" w:bidi="uk-UA"/>
        </w:rPr>
        <w:t xml:space="preserve">про </w:t>
      </w:r>
      <w:r w:rsidR="00E73D71">
        <w:rPr>
          <w:sz w:val="28"/>
          <w:szCs w:val="28"/>
          <w:lang w:val="uk-UA" w:eastAsia="uk-UA" w:bidi="uk-UA"/>
        </w:rPr>
        <w:t>З</w:t>
      </w:r>
      <w:r w:rsidR="00981D07" w:rsidRPr="00B37463">
        <w:rPr>
          <w:sz w:val="28"/>
          <w:szCs w:val="28"/>
          <w:lang w:val="uk-UA" w:eastAsia="uk-UA" w:bidi="uk-UA"/>
        </w:rPr>
        <w:t xml:space="preserve">бори </w:t>
      </w:r>
      <w:r w:rsidR="00447B14" w:rsidRPr="00F26212">
        <w:rPr>
          <w:sz w:val="28"/>
          <w:szCs w:val="28"/>
          <w:lang w:val="uk-UA" w:eastAsia="uk-UA" w:bidi="uk-UA"/>
        </w:rPr>
        <w:t>К</w:t>
      </w:r>
      <w:r w:rsidR="00447B14">
        <w:rPr>
          <w:sz w:val="28"/>
          <w:szCs w:val="28"/>
          <w:lang w:val="uk-UA" w:eastAsia="uk-UA" w:bidi="uk-UA"/>
        </w:rPr>
        <w:t>Д</w:t>
      </w:r>
      <w:r w:rsidR="00447B14" w:rsidRPr="00F26212">
        <w:rPr>
          <w:sz w:val="28"/>
          <w:szCs w:val="28"/>
          <w:lang w:val="uk-UA" w:eastAsia="uk-UA" w:bidi="uk-UA"/>
        </w:rPr>
        <w:t>ІДМ</w:t>
      </w:r>
      <w:r w:rsidR="00447B14">
        <w:rPr>
          <w:sz w:val="28"/>
          <w:szCs w:val="28"/>
          <w:lang w:val="uk-UA" w:eastAsia="uk-UA" w:bidi="uk-UA"/>
        </w:rPr>
        <w:t xml:space="preserve"> </w:t>
      </w:r>
      <w:r w:rsidRPr="00F26212">
        <w:rPr>
          <w:sz w:val="28"/>
          <w:szCs w:val="28"/>
          <w:lang w:val="uk-UA" w:eastAsia="uk-UA" w:bidi="uk-UA"/>
        </w:rPr>
        <w:t xml:space="preserve">розповсюджується на всі структурні підрозділи </w:t>
      </w:r>
      <w:r w:rsidR="00981D07">
        <w:rPr>
          <w:sz w:val="28"/>
          <w:szCs w:val="28"/>
          <w:lang w:val="uk-UA" w:eastAsia="uk-UA" w:bidi="uk-UA"/>
        </w:rPr>
        <w:t>Інституту</w:t>
      </w:r>
      <w:r w:rsidRPr="00F26212">
        <w:rPr>
          <w:sz w:val="28"/>
          <w:szCs w:val="28"/>
          <w:lang w:val="uk-UA" w:eastAsia="uk-UA" w:bidi="uk-UA"/>
        </w:rPr>
        <w:t>.</w:t>
      </w:r>
    </w:p>
    <w:p w:rsidR="004C2410" w:rsidRDefault="004C2410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D11FDC" w:rsidRPr="00027756" w:rsidRDefault="00664BA7" w:rsidP="006D6C77">
      <w:pPr>
        <w:pStyle w:val="a5"/>
        <w:numPr>
          <w:ilvl w:val="0"/>
          <w:numId w:val="9"/>
        </w:numPr>
        <w:jc w:val="center"/>
        <w:rPr>
          <w:b/>
          <w:i/>
          <w:sz w:val="28"/>
          <w:szCs w:val="28"/>
        </w:rPr>
      </w:pPr>
      <w:r w:rsidRPr="00664BA7">
        <w:rPr>
          <w:b/>
          <w:i/>
          <w:sz w:val="28"/>
          <w:szCs w:val="28"/>
          <w:lang w:val="uk-UA" w:eastAsia="uk-UA" w:bidi="uk-UA"/>
        </w:rPr>
        <w:t>ПОВНОВАЖЕННЯ І ВІДПОВІДАЛЬНІСТЬ</w:t>
      </w:r>
    </w:p>
    <w:p w:rsidR="00027756" w:rsidRPr="00664BA7" w:rsidRDefault="00027756" w:rsidP="00027756">
      <w:pPr>
        <w:pStyle w:val="a5"/>
        <w:ind w:left="720"/>
        <w:rPr>
          <w:b/>
          <w:i/>
          <w:sz w:val="28"/>
          <w:szCs w:val="28"/>
        </w:rPr>
      </w:pPr>
    </w:p>
    <w:p w:rsidR="00D11FDC" w:rsidRPr="00F26212" w:rsidRDefault="00D11FDC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>Розподіл повноважень посадових осіб щодо виконання вимог Положення:</w:t>
      </w:r>
    </w:p>
    <w:p w:rsidR="004C2410" w:rsidRDefault="00447B14" w:rsidP="006D6C77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rStyle w:val="21"/>
          <w:sz w:val="28"/>
          <w:szCs w:val="28"/>
        </w:rPr>
        <w:t xml:space="preserve">Ректор </w:t>
      </w:r>
      <w:r w:rsidR="004C2410">
        <w:rPr>
          <w:rStyle w:val="21"/>
          <w:sz w:val="28"/>
          <w:szCs w:val="28"/>
        </w:rPr>
        <w:t xml:space="preserve"> Інституту</w:t>
      </w:r>
      <w:r w:rsidR="00D11FDC" w:rsidRPr="00F26212">
        <w:rPr>
          <w:rStyle w:val="21"/>
          <w:sz w:val="28"/>
          <w:szCs w:val="28"/>
        </w:rPr>
        <w:t xml:space="preserve"> </w:t>
      </w:r>
      <w:r w:rsidR="00D11FDC" w:rsidRPr="00F26212">
        <w:rPr>
          <w:sz w:val="28"/>
          <w:szCs w:val="28"/>
          <w:lang w:val="uk-UA" w:eastAsia="uk-UA" w:bidi="uk-UA"/>
        </w:rPr>
        <w:t>- розгляд і затвердження документу та змін до нього;</w:t>
      </w:r>
    </w:p>
    <w:p w:rsidR="004C2410" w:rsidRDefault="00D11FDC" w:rsidP="006D6C77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C2410">
        <w:rPr>
          <w:rStyle w:val="21"/>
          <w:sz w:val="28"/>
          <w:szCs w:val="28"/>
        </w:rPr>
        <w:t xml:space="preserve">завідувачі кафедр, керівники підрозділів </w:t>
      </w:r>
      <w:r w:rsidRPr="004C2410">
        <w:rPr>
          <w:sz w:val="28"/>
          <w:szCs w:val="28"/>
          <w:lang w:val="uk-UA" w:eastAsia="uk-UA" w:bidi="uk-UA"/>
        </w:rPr>
        <w:t xml:space="preserve">- </w:t>
      </w:r>
      <w:r w:rsidR="0070670D">
        <w:rPr>
          <w:sz w:val="28"/>
          <w:szCs w:val="28"/>
          <w:lang w:val="uk-UA" w:eastAsia="uk-UA" w:bidi="uk-UA"/>
        </w:rPr>
        <w:t>у</w:t>
      </w:r>
      <w:r w:rsidRPr="004C2410">
        <w:rPr>
          <w:sz w:val="28"/>
          <w:szCs w:val="28"/>
          <w:lang w:val="uk-UA" w:eastAsia="uk-UA" w:bidi="uk-UA"/>
        </w:rPr>
        <w:t xml:space="preserve">провадження і виконання вимог цього Положення в практичній діяльності структурних підрозділів </w:t>
      </w:r>
      <w:r w:rsidR="004C2410">
        <w:rPr>
          <w:sz w:val="28"/>
          <w:szCs w:val="28"/>
          <w:lang w:val="uk-UA" w:eastAsia="uk-UA" w:bidi="uk-UA"/>
        </w:rPr>
        <w:t>Інституту</w:t>
      </w:r>
      <w:r w:rsidRPr="004C2410">
        <w:rPr>
          <w:sz w:val="28"/>
          <w:szCs w:val="28"/>
          <w:lang w:val="uk-UA" w:eastAsia="uk-UA" w:bidi="uk-UA"/>
        </w:rPr>
        <w:t>; подання пропозицій щодо внесення змін до Положення;</w:t>
      </w:r>
    </w:p>
    <w:p w:rsidR="00D11FDC" w:rsidRPr="004C2410" w:rsidRDefault="00D11FDC" w:rsidP="006D6C77">
      <w:pPr>
        <w:pStyle w:val="a5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4C2410">
        <w:rPr>
          <w:rStyle w:val="21"/>
          <w:sz w:val="28"/>
          <w:szCs w:val="28"/>
        </w:rPr>
        <w:t xml:space="preserve">юрисконсульт </w:t>
      </w:r>
      <w:r w:rsidRPr="004C2410">
        <w:rPr>
          <w:sz w:val="28"/>
          <w:szCs w:val="28"/>
          <w:lang w:val="uk-UA" w:eastAsia="uk-UA" w:bidi="uk-UA"/>
        </w:rPr>
        <w:t xml:space="preserve">- укладання проекту Положення, надання його на розгляд </w:t>
      </w:r>
      <w:r w:rsidR="00357BDF">
        <w:rPr>
          <w:sz w:val="28"/>
          <w:szCs w:val="28"/>
          <w:lang w:val="uk-UA" w:eastAsia="uk-UA" w:bidi="uk-UA"/>
        </w:rPr>
        <w:t>ректора</w:t>
      </w:r>
      <w:r w:rsidRPr="004C2410">
        <w:rPr>
          <w:sz w:val="28"/>
          <w:szCs w:val="28"/>
          <w:lang w:val="uk-UA" w:eastAsia="uk-UA" w:bidi="uk-UA"/>
        </w:rPr>
        <w:t xml:space="preserve"> і підготовка проекту наказу про його затвердження.</w:t>
      </w:r>
    </w:p>
    <w:p w:rsidR="004C2410" w:rsidRDefault="004C2410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027756" w:rsidRDefault="00027756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D11FDC" w:rsidRPr="00664BA7" w:rsidRDefault="0070670D" w:rsidP="006D6C77">
      <w:pPr>
        <w:pStyle w:val="a5"/>
        <w:numPr>
          <w:ilvl w:val="0"/>
          <w:numId w:val="9"/>
        </w:numPr>
        <w:jc w:val="center"/>
        <w:rPr>
          <w:b/>
          <w:i/>
          <w:sz w:val="28"/>
          <w:szCs w:val="28"/>
        </w:rPr>
      </w:pPr>
      <w:r w:rsidRPr="0070670D">
        <w:rPr>
          <w:b/>
          <w:i/>
          <w:sz w:val="28"/>
          <w:szCs w:val="28"/>
          <w:lang w:val="uk-UA" w:eastAsia="uk-UA" w:bidi="uk-UA"/>
        </w:rPr>
        <w:t xml:space="preserve">ОСНОВНІ ЗАВДАННЯ ЗБОРІВ </w:t>
      </w:r>
      <w:r w:rsidR="00357BDF">
        <w:rPr>
          <w:b/>
          <w:i/>
          <w:sz w:val="28"/>
          <w:szCs w:val="28"/>
          <w:lang w:val="uk-UA" w:eastAsia="uk-UA" w:bidi="uk-UA"/>
        </w:rPr>
        <w:t>КДІ</w:t>
      </w:r>
      <w:r w:rsidRPr="0070670D">
        <w:rPr>
          <w:b/>
          <w:i/>
          <w:sz w:val="28"/>
          <w:szCs w:val="28"/>
          <w:lang w:val="uk-UA" w:eastAsia="uk-UA" w:bidi="uk-UA"/>
        </w:rPr>
        <w:t xml:space="preserve">ДМ </w:t>
      </w:r>
    </w:p>
    <w:p w:rsidR="00664BA7" w:rsidRPr="0070670D" w:rsidRDefault="00664BA7" w:rsidP="00CE16D6">
      <w:pPr>
        <w:pStyle w:val="a5"/>
        <w:ind w:left="720"/>
        <w:rPr>
          <w:b/>
          <w:i/>
          <w:sz w:val="28"/>
          <w:szCs w:val="28"/>
        </w:rPr>
      </w:pPr>
    </w:p>
    <w:p w:rsidR="00D11FDC" w:rsidRPr="00F26212" w:rsidRDefault="004C2410" w:rsidP="006D6C77">
      <w:pPr>
        <w:pStyle w:val="a5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Збори </w:t>
      </w:r>
      <w:r w:rsidR="00447B14" w:rsidRPr="00F26212">
        <w:rPr>
          <w:sz w:val="28"/>
          <w:szCs w:val="28"/>
          <w:lang w:val="uk-UA" w:eastAsia="uk-UA" w:bidi="uk-UA"/>
        </w:rPr>
        <w:t>К</w:t>
      </w:r>
      <w:r w:rsidR="00447B14">
        <w:rPr>
          <w:sz w:val="28"/>
          <w:szCs w:val="28"/>
          <w:lang w:val="uk-UA" w:eastAsia="uk-UA" w:bidi="uk-UA"/>
        </w:rPr>
        <w:t>Д</w:t>
      </w:r>
      <w:r w:rsidR="00447B14" w:rsidRPr="00F26212">
        <w:rPr>
          <w:sz w:val="28"/>
          <w:szCs w:val="28"/>
          <w:lang w:val="uk-UA" w:eastAsia="uk-UA" w:bidi="uk-UA"/>
        </w:rPr>
        <w:t>ІДМ</w:t>
      </w:r>
      <w:r w:rsidR="00D11FDC" w:rsidRPr="00F26212">
        <w:rPr>
          <w:sz w:val="28"/>
          <w:szCs w:val="28"/>
          <w:lang w:val="uk-UA" w:eastAsia="uk-UA" w:bidi="uk-UA"/>
        </w:rPr>
        <w:t>:</w:t>
      </w:r>
    </w:p>
    <w:p w:rsidR="00BD4520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 xml:space="preserve">погоджують за поданням </w:t>
      </w:r>
      <w:r w:rsidR="0070670D">
        <w:rPr>
          <w:sz w:val="28"/>
          <w:szCs w:val="28"/>
          <w:lang w:val="uk-UA" w:eastAsia="uk-UA" w:bidi="uk-UA"/>
        </w:rPr>
        <w:t>в</w:t>
      </w:r>
      <w:r w:rsidRPr="00F26212">
        <w:rPr>
          <w:sz w:val="28"/>
          <w:szCs w:val="28"/>
          <w:lang w:val="uk-UA" w:eastAsia="uk-UA" w:bidi="uk-UA"/>
        </w:rPr>
        <w:t xml:space="preserve">ченої ради </w:t>
      </w:r>
      <w:r w:rsidR="00447B14" w:rsidRPr="00F26212">
        <w:rPr>
          <w:sz w:val="28"/>
          <w:szCs w:val="28"/>
          <w:lang w:val="uk-UA" w:eastAsia="uk-UA" w:bidi="uk-UA"/>
        </w:rPr>
        <w:t>К</w:t>
      </w:r>
      <w:r w:rsidR="00447B14">
        <w:rPr>
          <w:sz w:val="28"/>
          <w:szCs w:val="28"/>
          <w:lang w:val="uk-UA" w:eastAsia="uk-UA" w:bidi="uk-UA"/>
        </w:rPr>
        <w:t>Д</w:t>
      </w:r>
      <w:r w:rsidR="00447B14" w:rsidRPr="00F26212">
        <w:rPr>
          <w:sz w:val="28"/>
          <w:szCs w:val="28"/>
          <w:lang w:val="uk-UA" w:eastAsia="uk-UA" w:bidi="uk-UA"/>
        </w:rPr>
        <w:t>ІДМ</w:t>
      </w:r>
      <w:r w:rsidR="0070670D">
        <w:rPr>
          <w:sz w:val="28"/>
          <w:szCs w:val="28"/>
          <w:lang w:val="uk-UA" w:eastAsia="uk-UA" w:bidi="uk-UA"/>
        </w:rPr>
        <w:t>,</w:t>
      </w:r>
      <w:r w:rsidR="0070670D" w:rsidRPr="00F26212">
        <w:rPr>
          <w:sz w:val="28"/>
          <w:szCs w:val="28"/>
          <w:lang w:val="uk-UA" w:eastAsia="uk-UA" w:bidi="uk-UA"/>
        </w:rPr>
        <w:t xml:space="preserve"> </w:t>
      </w:r>
      <w:r w:rsidRPr="00F26212">
        <w:rPr>
          <w:sz w:val="28"/>
          <w:szCs w:val="28"/>
          <w:lang w:val="uk-UA" w:eastAsia="uk-UA" w:bidi="uk-UA"/>
        </w:rPr>
        <w:t>статут чи зміни (доповнення) до нього, нову редакцію;</w:t>
      </w:r>
    </w:p>
    <w:p w:rsidR="00BD4520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заслуховують щороку звіт </w:t>
      </w:r>
      <w:r w:rsidR="00357BDF">
        <w:rPr>
          <w:sz w:val="28"/>
          <w:szCs w:val="28"/>
          <w:lang w:val="uk-UA" w:eastAsia="uk-UA" w:bidi="uk-UA"/>
        </w:rPr>
        <w:t>ректора</w:t>
      </w:r>
      <w:r w:rsidRPr="00BD4520">
        <w:rPr>
          <w:sz w:val="28"/>
          <w:szCs w:val="28"/>
          <w:lang w:val="uk-UA" w:eastAsia="uk-UA" w:bidi="uk-UA"/>
        </w:rPr>
        <w:t>;</w:t>
      </w:r>
    </w:p>
    <w:p w:rsidR="00BD4520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обирають комісію з трудових спорів відповідно до законодавства про працю;</w:t>
      </w:r>
    </w:p>
    <w:p w:rsidR="00BD4520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lastRenderedPageBreak/>
        <w:t xml:space="preserve">затверджують правила внутрішнього (трудового) розпорядку </w:t>
      </w:r>
      <w:r w:rsidR="00BD4520">
        <w:rPr>
          <w:sz w:val="28"/>
          <w:szCs w:val="28"/>
          <w:lang w:val="uk-UA" w:eastAsia="uk-UA" w:bidi="uk-UA"/>
        </w:rPr>
        <w:t>Інституту</w:t>
      </w:r>
      <w:r w:rsidR="009252E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>і колективний договір;</w:t>
      </w:r>
    </w:p>
    <w:p w:rsidR="00D11FDC" w:rsidRPr="00BD4520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розглядають інші питання діяльності </w:t>
      </w:r>
      <w:r w:rsidR="00BD4520">
        <w:rPr>
          <w:sz w:val="28"/>
          <w:szCs w:val="28"/>
          <w:lang w:val="uk-UA" w:eastAsia="uk-UA" w:bidi="uk-UA"/>
        </w:rPr>
        <w:t>Інституту</w:t>
      </w:r>
      <w:r w:rsidRPr="00BD4520">
        <w:rPr>
          <w:sz w:val="28"/>
          <w:szCs w:val="28"/>
          <w:lang w:val="uk-UA" w:eastAsia="uk-UA" w:bidi="uk-UA"/>
        </w:rPr>
        <w:t>.</w:t>
      </w:r>
    </w:p>
    <w:p w:rsidR="00BD4520" w:rsidRDefault="00BD4520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D11FDC" w:rsidRDefault="0070670D" w:rsidP="00DE3A5A">
      <w:pPr>
        <w:pStyle w:val="a5"/>
        <w:numPr>
          <w:ilvl w:val="0"/>
          <w:numId w:val="15"/>
        </w:numPr>
        <w:rPr>
          <w:b/>
          <w:i/>
          <w:sz w:val="28"/>
          <w:szCs w:val="28"/>
          <w:lang w:val="uk-UA"/>
        </w:rPr>
      </w:pPr>
      <w:r w:rsidRPr="0070670D">
        <w:rPr>
          <w:b/>
          <w:i/>
          <w:sz w:val="28"/>
          <w:szCs w:val="28"/>
          <w:lang w:val="uk-UA" w:eastAsia="uk-UA" w:bidi="uk-UA"/>
        </w:rPr>
        <w:t xml:space="preserve">ПОРЯДОК РОБОТИ ЗБОРІВ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</w:p>
    <w:p w:rsidR="00664BA7" w:rsidRPr="0070670D" w:rsidRDefault="00664BA7" w:rsidP="00664BA7">
      <w:pPr>
        <w:pStyle w:val="a5"/>
        <w:ind w:left="720"/>
        <w:rPr>
          <w:b/>
          <w:i/>
          <w:sz w:val="28"/>
          <w:szCs w:val="28"/>
          <w:lang w:val="uk-UA"/>
        </w:rPr>
      </w:pP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eastAsia="en-US"/>
        </w:rPr>
      </w:pPr>
      <w:r w:rsidRPr="00F26212">
        <w:rPr>
          <w:sz w:val="28"/>
          <w:szCs w:val="28"/>
          <w:lang w:val="uk-UA" w:eastAsia="uk-UA" w:bidi="uk-UA"/>
        </w:rPr>
        <w:t xml:space="preserve">Засідання </w:t>
      </w:r>
      <w:r w:rsidR="00981D07" w:rsidRPr="00B37463">
        <w:rPr>
          <w:sz w:val="28"/>
          <w:szCs w:val="28"/>
          <w:lang w:val="uk-UA" w:eastAsia="uk-UA" w:bidi="uk-UA"/>
        </w:rPr>
        <w:t>Збор</w:t>
      </w:r>
      <w:r w:rsidR="00664BA7">
        <w:rPr>
          <w:sz w:val="28"/>
          <w:szCs w:val="28"/>
          <w:lang w:val="uk-UA" w:eastAsia="uk-UA" w:bidi="uk-UA"/>
        </w:rPr>
        <w:t>ів</w:t>
      </w:r>
      <w:r w:rsidR="00981D07" w:rsidRPr="00B37463">
        <w:rPr>
          <w:sz w:val="28"/>
          <w:szCs w:val="28"/>
          <w:lang w:val="uk-UA" w:eastAsia="uk-UA" w:bidi="uk-UA"/>
        </w:rPr>
        <w:t xml:space="preserve">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="00DE3A5A">
        <w:rPr>
          <w:sz w:val="28"/>
          <w:szCs w:val="28"/>
          <w:lang w:val="uk-UA" w:eastAsia="uk-UA" w:bidi="uk-UA"/>
        </w:rPr>
        <w:t xml:space="preserve"> </w:t>
      </w:r>
      <w:r w:rsidRPr="00F26212">
        <w:rPr>
          <w:sz w:val="28"/>
          <w:szCs w:val="28"/>
          <w:lang w:val="uk-UA" w:eastAsia="uk-UA" w:bidi="uk-UA"/>
        </w:rPr>
        <w:t>проводяться не рідше одного разу на рік. Засідання проводи</w:t>
      </w:r>
      <w:r w:rsidR="00664BA7">
        <w:rPr>
          <w:sz w:val="28"/>
          <w:szCs w:val="28"/>
          <w:lang w:val="uk-UA" w:eastAsia="uk-UA" w:bidi="uk-UA"/>
        </w:rPr>
        <w:t>ть голова, а в його відсутність-</w:t>
      </w:r>
      <w:r w:rsidRPr="00F26212">
        <w:rPr>
          <w:sz w:val="28"/>
          <w:szCs w:val="28"/>
          <w:lang w:val="uk-UA" w:eastAsia="uk-UA" w:bidi="uk-UA"/>
        </w:rPr>
        <w:t>заступник голови. Протокол засідання веде секретар.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eastAsia="en-US"/>
        </w:rPr>
      </w:pPr>
      <w:r w:rsidRPr="00BD4520">
        <w:rPr>
          <w:sz w:val="28"/>
          <w:szCs w:val="28"/>
          <w:lang w:val="uk-UA" w:eastAsia="uk-UA" w:bidi="uk-UA"/>
        </w:rPr>
        <w:t xml:space="preserve">Засідання </w:t>
      </w:r>
      <w:r w:rsidR="00981D07" w:rsidRPr="00B37463">
        <w:rPr>
          <w:sz w:val="28"/>
          <w:szCs w:val="28"/>
          <w:lang w:val="uk-UA" w:eastAsia="uk-UA" w:bidi="uk-UA"/>
        </w:rPr>
        <w:t>З</w:t>
      </w:r>
      <w:r w:rsidR="00981D07">
        <w:rPr>
          <w:sz w:val="28"/>
          <w:szCs w:val="28"/>
          <w:lang w:val="uk-UA" w:eastAsia="uk-UA" w:bidi="uk-UA"/>
        </w:rPr>
        <w:t xml:space="preserve">борів </w:t>
      </w:r>
      <w:r w:rsidRPr="00BD4520">
        <w:rPr>
          <w:sz w:val="28"/>
          <w:szCs w:val="28"/>
          <w:lang w:val="uk-UA" w:eastAsia="uk-UA" w:bidi="uk-UA"/>
        </w:rPr>
        <w:t>може проводитися у режимі онлайн. Такий порядок проведення засідання регулюється окремим документом.</w:t>
      </w:r>
    </w:p>
    <w:p w:rsidR="00D11FDC" w:rsidRPr="00BD4520" w:rsidRDefault="00981D07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uk-UA" w:bidi="uk-UA"/>
        </w:rPr>
        <w:t>Позачергове засідання</w:t>
      </w:r>
      <w:r w:rsidRPr="00981D07">
        <w:rPr>
          <w:sz w:val="28"/>
          <w:szCs w:val="28"/>
          <w:lang w:val="uk-UA" w:eastAsia="uk-UA" w:bidi="uk-UA"/>
        </w:rPr>
        <w:t xml:space="preserve"> </w:t>
      </w:r>
      <w:r w:rsidRPr="00B37463">
        <w:rPr>
          <w:sz w:val="28"/>
          <w:szCs w:val="28"/>
          <w:lang w:val="uk-UA" w:eastAsia="uk-UA" w:bidi="uk-UA"/>
        </w:rPr>
        <w:t>З</w:t>
      </w:r>
      <w:r>
        <w:rPr>
          <w:sz w:val="28"/>
          <w:szCs w:val="28"/>
          <w:lang w:val="uk-UA" w:eastAsia="uk-UA" w:bidi="uk-UA"/>
        </w:rPr>
        <w:t xml:space="preserve">борів </w:t>
      </w:r>
      <w:r w:rsidR="00D11FDC" w:rsidRPr="00BD4520">
        <w:rPr>
          <w:sz w:val="28"/>
          <w:szCs w:val="28"/>
          <w:lang w:val="uk-UA" w:eastAsia="uk-UA" w:bidi="uk-UA"/>
        </w:rPr>
        <w:t>може бути скликано:</w:t>
      </w:r>
    </w:p>
    <w:p w:rsidR="00D11FDC" w:rsidRPr="00F26212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 xml:space="preserve">за рішенням </w:t>
      </w:r>
      <w:r w:rsidR="00357BDF">
        <w:rPr>
          <w:sz w:val="28"/>
          <w:szCs w:val="28"/>
          <w:lang w:val="uk-UA" w:eastAsia="uk-UA" w:bidi="uk-UA"/>
        </w:rPr>
        <w:t>ректорату</w:t>
      </w:r>
      <w:r w:rsidRPr="00F26212">
        <w:rPr>
          <w:sz w:val="28"/>
          <w:szCs w:val="28"/>
          <w:lang w:val="uk-UA" w:eastAsia="uk-UA" w:bidi="uk-UA"/>
        </w:rPr>
        <w:t>;</w:t>
      </w:r>
    </w:p>
    <w:p w:rsidR="00BD4520" w:rsidRPr="00DE3A5A" w:rsidRDefault="00D11FDC" w:rsidP="005769E5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DE3A5A">
        <w:rPr>
          <w:sz w:val="28"/>
          <w:szCs w:val="28"/>
          <w:lang w:val="uk-UA" w:eastAsia="uk-UA" w:bidi="uk-UA"/>
        </w:rPr>
        <w:t xml:space="preserve">за рішенням </w:t>
      </w:r>
      <w:r w:rsidR="00E9391F" w:rsidRPr="00DE3A5A">
        <w:rPr>
          <w:sz w:val="28"/>
          <w:szCs w:val="28"/>
          <w:lang w:val="uk-UA" w:eastAsia="uk-UA" w:bidi="uk-UA"/>
        </w:rPr>
        <w:t>З</w:t>
      </w:r>
      <w:r w:rsidR="00981D07" w:rsidRPr="00DE3A5A">
        <w:rPr>
          <w:sz w:val="28"/>
          <w:szCs w:val="28"/>
          <w:lang w:val="uk-UA" w:eastAsia="uk-UA" w:bidi="uk-UA"/>
        </w:rPr>
        <w:t xml:space="preserve">борів </w:t>
      </w:r>
      <w:r w:rsidRPr="00DE3A5A">
        <w:rPr>
          <w:sz w:val="28"/>
          <w:szCs w:val="28"/>
          <w:lang w:val="uk-UA" w:eastAsia="uk-UA" w:bidi="uk-UA"/>
        </w:rPr>
        <w:t xml:space="preserve">не менш як </w:t>
      </w:r>
      <w:r w:rsidR="00EB779E" w:rsidRPr="00DE3A5A">
        <w:rPr>
          <w:sz w:val="28"/>
          <w:szCs w:val="28"/>
          <w:lang w:val="uk-UA" w:eastAsia="uk-UA" w:bidi="uk-UA"/>
        </w:rPr>
        <w:t xml:space="preserve">половину складу членів Зборів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="00DE3A5A">
        <w:rPr>
          <w:sz w:val="28"/>
          <w:szCs w:val="28"/>
          <w:lang w:val="uk-UA" w:eastAsia="uk-UA" w:bidi="uk-UA"/>
        </w:rPr>
        <w:t xml:space="preserve"> </w:t>
      </w:r>
      <w:r w:rsidR="00357BDF">
        <w:rPr>
          <w:sz w:val="28"/>
          <w:szCs w:val="28"/>
          <w:lang w:val="uk-UA" w:eastAsia="uk-UA" w:bidi="uk-UA"/>
        </w:rPr>
        <w:t>д</w:t>
      </w:r>
      <w:r w:rsidRPr="00DE3A5A">
        <w:rPr>
          <w:sz w:val="28"/>
          <w:szCs w:val="28"/>
          <w:lang w:val="uk-UA" w:eastAsia="uk-UA" w:bidi="uk-UA"/>
        </w:rPr>
        <w:t xml:space="preserve">ля підготовки </w:t>
      </w:r>
      <w:r w:rsidR="00E9391F" w:rsidRPr="00DE3A5A">
        <w:rPr>
          <w:sz w:val="28"/>
          <w:szCs w:val="28"/>
          <w:lang w:val="uk-UA" w:eastAsia="uk-UA" w:bidi="uk-UA"/>
        </w:rPr>
        <w:t>З</w:t>
      </w:r>
      <w:r w:rsidR="00981D07" w:rsidRPr="00DE3A5A">
        <w:rPr>
          <w:sz w:val="28"/>
          <w:szCs w:val="28"/>
          <w:lang w:val="uk-UA" w:eastAsia="uk-UA" w:bidi="uk-UA"/>
        </w:rPr>
        <w:t xml:space="preserve">борів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="00DE3A5A">
        <w:rPr>
          <w:sz w:val="28"/>
          <w:szCs w:val="28"/>
          <w:lang w:val="uk-UA" w:eastAsia="uk-UA" w:bidi="uk-UA"/>
        </w:rPr>
        <w:t xml:space="preserve"> </w:t>
      </w:r>
      <w:r w:rsidRPr="00DE3A5A">
        <w:rPr>
          <w:sz w:val="28"/>
          <w:szCs w:val="28"/>
          <w:lang w:val="uk-UA" w:eastAsia="uk-UA" w:bidi="uk-UA"/>
        </w:rPr>
        <w:t xml:space="preserve">створюється організаційний комітет, кількісний та персональний склад якого затверджується рішенням </w:t>
      </w:r>
      <w:r w:rsidR="00357BDF">
        <w:rPr>
          <w:sz w:val="28"/>
          <w:szCs w:val="28"/>
          <w:lang w:val="uk-UA" w:eastAsia="uk-UA" w:bidi="uk-UA"/>
        </w:rPr>
        <w:t>ректорату</w:t>
      </w:r>
      <w:r w:rsidRPr="00DE3A5A">
        <w:rPr>
          <w:sz w:val="28"/>
          <w:szCs w:val="28"/>
          <w:lang w:val="uk-UA" w:eastAsia="uk-UA" w:bidi="uk-UA"/>
        </w:rPr>
        <w:t xml:space="preserve"> </w:t>
      </w:r>
      <w:r w:rsidR="00981D07" w:rsidRPr="00DE3A5A">
        <w:rPr>
          <w:sz w:val="28"/>
          <w:szCs w:val="28"/>
          <w:lang w:val="uk-UA" w:eastAsia="uk-UA" w:bidi="uk-UA"/>
        </w:rPr>
        <w:t>Інституту</w:t>
      </w:r>
      <w:r w:rsidRPr="00DE3A5A">
        <w:rPr>
          <w:sz w:val="28"/>
          <w:szCs w:val="28"/>
          <w:lang w:val="uk-UA" w:eastAsia="uk-UA" w:bidi="uk-UA"/>
        </w:rPr>
        <w:t xml:space="preserve">. При підготовці окремих питань, які виносяться на розгляд </w:t>
      </w:r>
      <w:r w:rsidR="00EB779E" w:rsidRPr="00DE3A5A">
        <w:rPr>
          <w:sz w:val="28"/>
          <w:szCs w:val="28"/>
          <w:lang w:val="uk-UA" w:eastAsia="uk-UA" w:bidi="uk-UA"/>
        </w:rPr>
        <w:t>Збор</w:t>
      </w:r>
      <w:r w:rsidR="00E9391F" w:rsidRPr="00DE3A5A">
        <w:rPr>
          <w:sz w:val="28"/>
          <w:szCs w:val="28"/>
          <w:lang w:val="uk-UA" w:eastAsia="uk-UA" w:bidi="uk-UA"/>
        </w:rPr>
        <w:t>ів</w:t>
      </w:r>
      <w:r w:rsidR="00EB779E" w:rsidRPr="00DE3A5A">
        <w:rPr>
          <w:sz w:val="28"/>
          <w:szCs w:val="28"/>
          <w:lang w:val="uk-UA" w:eastAsia="uk-UA" w:bidi="uk-UA"/>
        </w:rPr>
        <w:t xml:space="preserve">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Pr="00DE3A5A">
        <w:rPr>
          <w:sz w:val="28"/>
          <w:szCs w:val="28"/>
          <w:lang w:val="uk-UA" w:eastAsia="uk-UA" w:bidi="uk-UA"/>
        </w:rPr>
        <w:t xml:space="preserve">, можуть формуватися робочі групи, склад яких затверджується рішенням </w:t>
      </w:r>
      <w:r w:rsidR="00357BDF">
        <w:rPr>
          <w:sz w:val="28"/>
          <w:szCs w:val="28"/>
          <w:lang w:val="uk-UA" w:eastAsia="uk-UA" w:bidi="uk-UA"/>
        </w:rPr>
        <w:t>ректоратом</w:t>
      </w:r>
      <w:r w:rsidR="00C568B6" w:rsidRPr="00DE3A5A">
        <w:rPr>
          <w:sz w:val="28"/>
          <w:szCs w:val="28"/>
          <w:lang w:val="uk-UA" w:eastAsia="uk-UA" w:bidi="uk-UA"/>
        </w:rPr>
        <w:t xml:space="preserve"> </w:t>
      </w:r>
      <w:r w:rsidR="00EB779E" w:rsidRPr="00DE3A5A">
        <w:rPr>
          <w:sz w:val="28"/>
          <w:szCs w:val="28"/>
          <w:lang w:val="uk-UA" w:eastAsia="uk-UA" w:bidi="uk-UA"/>
        </w:rPr>
        <w:t>Інститут</w:t>
      </w:r>
      <w:r w:rsidR="00CE16D6" w:rsidRPr="00DE3A5A">
        <w:rPr>
          <w:sz w:val="28"/>
          <w:szCs w:val="28"/>
          <w:lang w:val="uk-UA" w:eastAsia="uk-UA" w:bidi="uk-UA"/>
        </w:rPr>
        <w:t>у</w:t>
      </w:r>
      <w:r w:rsidRPr="00DE3A5A">
        <w:rPr>
          <w:sz w:val="28"/>
          <w:szCs w:val="28"/>
          <w:lang w:val="uk-UA" w:eastAsia="uk-UA" w:bidi="uk-UA"/>
        </w:rPr>
        <w:t>.</w:t>
      </w:r>
    </w:p>
    <w:p w:rsidR="00BD4520" w:rsidRPr="00E9391F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BD4520">
        <w:rPr>
          <w:sz w:val="28"/>
          <w:szCs w:val="28"/>
          <w:lang w:val="uk-UA" w:eastAsia="uk-UA" w:bidi="uk-UA"/>
        </w:rPr>
        <w:t xml:space="preserve">У період між </w:t>
      </w:r>
      <w:r w:rsidR="00E9391F">
        <w:rPr>
          <w:sz w:val="28"/>
          <w:szCs w:val="28"/>
          <w:lang w:val="uk-UA" w:eastAsia="uk-UA" w:bidi="uk-UA"/>
        </w:rPr>
        <w:t>З</w:t>
      </w:r>
      <w:r w:rsidR="00EB779E" w:rsidRPr="00B37463">
        <w:rPr>
          <w:sz w:val="28"/>
          <w:szCs w:val="28"/>
          <w:lang w:val="uk-UA" w:eastAsia="uk-UA" w:bidi="uk-UA"/>
        </w:rPr>
        <w:t>бор</w:t>
      </w:r>
      <w:r w:rsidR="00EB779E">
        <w:rPr>
          <w:sz w:val="28"/>
          <w:szCs w:val="28"/>
          <w:lang w:val="uk-UA" w:eastAsia="uk-UA" w:bidi="uk-UA"/>
        </w:rPr>
        <w:t>ами</w:t>
      </w:r>
      <w:r w:rsidR="00EB779E" w:rsidRPr="00B37463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оперативне вирішення організаційних питань здійснюють голова загальних </w:t>
      </w:r>
      <w:r w:rsidR="00EB779E" w:rsidRPr="00B37463">
        <w:rPr>
          <w:sz w:val="28"/>
          <w:szCs w:val="28"/>
          <w:lang w:val="uk-UA" w:eastAsia="uk-UA" w:bidi="uk-UA"/>
        </w:rPr>
        <w:t>Збор</w:t>
      </w:r>
      <w:r w:rsidR="00EB779E">
        <w:rPr>
          <w:sz w:val="28"/>
          <w:szCs w:val="28"/>
          <w:lang w:val="uk-UA" w:eastAsia="uk-UA" w:bidi="uk-UA"/>
        </w:rPr>
        <w:t>ів</w:t>
      </w:r>
      <w:r w:rsidR="00EB779E" w:rsidRPr="00B37463">
        <w:rPr>
          <w:sz w:val="28"/>
          <w:szCs w:val="28"/>
          <w:lang w:val="uk-UA" w:eastAsia="uk-UA" w:bidi="uk-UA"/>
        </w:rPr>
        <w:t xml:space="preserve">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="00DE3A5A">
        <w:rPr>
          <w:sz w:val="28"/>
          <w:szCs w:val="28"/>
          <w:lang w:val="uk-UA" w:eastAsia="uk-UA" w:bidi="uk-UA"/>
        </w:rPr>
        <w:t xml:space="preserve"> </w:t>
      </w:r>
      <w:r w:rsidR="00664BA7">
        <w:rPr>
          <w:sz w:val="28"/>
          <w:szCs w:val="28"/>
          <w:lang w:val="uk-UA" w:eastAsia="uk-UA" w:bidi="uk-UA"/>
        </w:rPr>
        <w:t xml:space="preserve">та </w:t>
      </w:r>
      <w:r w:rsidRPr="00BD4520">
        <w:rPr>
          <w:sz w:val="28"/>
          <w:szCs w:val="28"/>
          <w:lang w:val="uk-UA" w:eastAsia="uk-UA" w:bidi="uk-UA"/>
        </w:rPr>
        <w:t>його заступник.</w:t>
      </w:r>
    </w:p>
    <w:p w:rsidR="00D11FDC" w:rsidRPr="00BD1553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BD4520">
        <w:rPr>
          <w:sz w:val="28"/>
          <w:szCs w:val="28"/>
          <w:lang w:val="uk-UA" w:eastAsia="uk-UA" w:bidi="uk-UA"/>
        </w:rPr>
        <w:t xml:space="preserve">Голова </w:t>
      </w:r>
      <w:r w:rsidR="00664BA7">
        <w:rPr>
          <w:sz w:val="28"/>
          <w:szCs w:val="28"/>
          <w:lang w:val="uk-UA" w:eastAsia="uk-UA" w:bidi="uk-UA"/>
        </w:rPr>
        <w:t>з</w:t>
      </w:r>
      <w:r w:rsidR="00EB779E" w:rsidRPr="00B37463">
        <w:rPr>
          <w:sz w:val="28"/>
          <w:szCs w:val="28"/>
          <w:lang w:val="uk-UA" w:eastAsia="uk-UA" w:bidi="uk-UA"/>
        </w:rPr>
        <w:t>бор</w:t>
      </w:r>
      <w:r w:rsidR="00664BA7">
        <w:rPr>
          <w:sz w:val="28"/>
          <w:szCs w:val="28"/>
          <w:lang w:val="uk-UA" w:eastAsia="uk-UA" w:bidi="uk-UA"/>
        </w:rPr>
        <w:t>ів</w:t>
      </w:r>
      <w:r w:rsidR="00EB779E" w:rsidRPr="00B37463">
        <w:rPr>
          <w:sz w:val="28"/>
          <w:szCs w:val="28"/>
          <w:lang w:val="uk-UA" w:eastAsia="uk-UA" w:bidi="uk-UA"/>
        </w:rPr>
        <w:t xml:space="preserve">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Pr="00BD4520">
        <w:rPr>
          <w:sz w:val="28"/>
          <w:szCs w:val="28"/>
          <w:lang w:val="uk-UA" w:eastAsia="uk-UA" w:bidi="uk-UA"/>
        </w:rPr>
        <w:t>:</w:t>
      </w:r>
    </w:p>
    <w:p w:rsidR="00D11FDC" w:rsidRPr="00F26212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>керує роботою організаційного комітету та робочих груп (у разі їх створення) при підготовці до чергов</w:t>
      </w:r>
      <w:r w:rsidR="00EB779E">
        <w:rPr>
          <w:sz w:val="28"/>
          <w:szCs w:val="28"/>
          <w:lang w:val="uk-UA" w:eastAsia="uk-UA" w:bidi="uk-UA"/>
        </w:rPr>
        <w:t xml:space="preserve">их </w:t>
      </w:r>
      <w:r w:rsidR="00664BA7">
        <w:rPr>
          <w:sz w:val="28"/>
          <w:szCs w:val="28"/>
          <w:lang w:val="uk-UA" w:eastAsia="uk-UA" w:bidi="uk-UA"/>
        </w:rPr>
        <w:t>з</w:t>
      </w:r>
      <w:r w:rsidR="00EB779E">
        <w:rPr>
          <w:sz w:val="28"/>
          <w:szCs w:val="28"/>
          <w:lang w:val="uk-UA" w:eastAsia="uk-UA" w:bidi="uk-UA"/>
        </w:rPr>
        <w:t>борів</w:t>
      </w:r>
      <w:r w:rsidRPr="00F26212">
        <w:rPr>
          <w:sz w:val="28"/>
          <w:szCs w:val="28"/>
          <w:lang w:val="uk-UA" w:eastAsia="uk-UA" w:bidi="uk-UA"/>
        </w:rPr>
        <w:t>;</w:t>
      </w:r>
    </w:p>
    <w:p w:rsidR="00D11FDC" w:rsidRPr="00F26212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 xml:space="preserve">веде </w:t>
      </w:r>
      <w:r w:rsidR="00E9391F">
        <w:rPr>
          <w:sz w:val="28"/>
          <w:szCs w:val="28"/>
          <w:lang w:val="uk-UA" w:eastAsia="uk-UA" w:bidi="uk-UA"/>
        </w:rPr>
        <w:t>З</w:t>
      </w:r>
      <w:r w:rsidR="00EB779E" w:rsidRPr="00B37463">
        <w:rPr>
          <w:sz w:val="28"/>
          <w:szCs w:val="28"/>
          <w:lang w:val="uk-UA" w:eastAsia="uk-UA" w:bidi="uk-UA"/>
        </w:rPr>
        <w:t xml:space="preserve">бори </w:t>
      </w:r>
      <w:r w:rsidR="00DE3A5A" w:rsidRPr="00F26212">
        <w:rPr>
          <w:sz w:val="28"/>
          <w:szCs w:val="28"/>
          <w:lang w:val="uk-UA" w:eastAsia="uk-UA" w:bidi="uk-UA"/>
        </w:rPr>
        <w:t>К</w:t>
      </w:r>
      <w:r w:rsidR="00DE3A5A">
        <w:rPr>
          <w:sz w:val="28"/>
          <w:szCs w:val="28"/>
          <w:lang w:val="uk-UA" w:eastAsia="uk-UA" w:bidi="uk-UA"/>
        </w:rPr>
        <w:t>Д</w:t>
      </w:r>
      <w:r w:rsidR="00DE3A5A" w:rsidRPr="00F26212">
        <w:rPr>
          <w:sz w:val="28"/>
          <w:szCs w:val="28"/>
          <w:lang w:val="uk-UA" w:eastAsia="uk-UA" w:bidi="uk-UA"/>
        </w:rPr>
        <w:t>ІДМ</w:t>
      </w:r>
      <w:r w:rsidRPr="00F26212">
        <w:rPr>
          <w:sz w:val="28"/>
          <w:szCs w:val="28"/>
          <w:lang w:val="uk-UA" w:eastAsia="uk-UA" w:bidi="uk-UA"/>
        </w:rPr>
        <w:t>;</w:t>
      </w:r>
    </w:p>
    <w:p w:rsidR="00D11FDC" w:rsidRPr="00F26212" w:rsidRDefault="00D11FDC" w:rsidP="006D6C7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>здійснює належну підготовку та оформлення всіх документів</w:t>
      </w:r>
      <w:r w:rsidR="00CE16D6">
        <w:rPr>
          <w:sz w:val="28"/>
          <w:szCs w:val="28"/>
          <w:lang w:val="uk-UA" w:eastAsia="uk-UA" w:bidi="uk-UA"/>
        </w:rPr>
        <w:t xml:space="preserve"> необхідних для</w:t>
      </w:r>
      <w:r w:rsidRPr="00F26212">
        <w:rPr>
          <w:sz w:val="28"/>
          <w:szCs w:val="28"/>
          <w:lang w:val="uk-UA" w:eastAsia="uk-UA" w:bidi="uk-UA"/>
        </w:rPr>
        <w:t xml:space="preserve"> роботи </w:t>
      </w:r>
      <w:r w:rsidR="00E9391F">
        <w:rPr>
          <w:sz w:val="28"/>
          <w:szCs w:val="28"/>
          <w:lang w:val="uk-UA" w:eastAsia="uk-UA" w:bidi="uk-UA"/>
        </w:rPr>
        <w:t>З</w:t>
      </w:r>
      <w:r w:rsidR="00EB779E" w:rsidRPr="00B37463">
        <w:rPr>
          <w:sz w:val="28"/>
          <w:szCs w:val="28"/>
          <w:lang w:val="uk-UA" w:eastAsia="uk-UA" w:bidi="uk-UA"/>
        </w:rPr>
        <w:t>бор</w:t>
      </w:r>
      <w:r w:rsidR="00EB779E">
        <w:rPr>
          <w:sz w:val="28"/>
          <w:szCs w:val="28"/>
          <w:lang w:val="uk-UA" w:eastAsia="uk-UA" w:bidi="uk-UA"/>
        </w:rPr>
        <w:t>ів</w:t>
      </w:r>
      <w:r w:rsidR="00EB779E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Pr="00F26212">
        <w:rPr>
          <w:sz w:val="28"/>
          <w:szCs w:val="28"/>
          <w:lang w:val="uk-UA" w:eastAsia="uk-UA" w:bidi="uk-UA"/>
        </w:rPr>
        <w:t xml:space="preserve">, </w:t>
      </w:r>
      <w:r w:rsidR="00CE16D6">
        <w:rPr>
          <w:sz w:val="28"/>
          <w:szCs w:val="28"/>
          <w:lang w:val="uk-UA" w:eastAsia="uk-UA" w:bidi="uk-UA"/>
        </w:rPr>
        <w:t>у</w:t>
      </w:r>
      <w:r w:rsidRPr="00F26212">
        <w:rPr>
          <w:sz w:val="28"/>
          <w:szCs w:val="28"/>
          <w:lang w:val="uk-UA" w:eastAsia="uk-UA" w:bidi="uk-UA"/>
        </w:rPr>
        <w:t xml:space="preserve"> т. ч. протоколів та рішень, а також забезпечує їх зберігання в установленому порядку.</w:t>
      </w:r>
    </w:p>
    <w:p w:rsidR="00BD4520" w:rsidRPr="00BA7771" w:rsidRDefault="00EB779E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B37463">
        <w:rPr>
          <w:sz w:val="28"/>
          <w:szCs w:val="28"/>
          <w:lang w:val="uk-UA" w:eastAsia="uk-UA" w:bidi="uk-UA"/>
        </w:rPr>
        <w:t xml:space="preserve">Збори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 xml:space="preserve">ІДМ </w:t>
      </w:r>
      <w:r w:rsidR="00D11FDC" w:rsidRPr="00F26212">
        <w:rPr>
          <w:sz w:val="28"/>
          <w:szCs w:val="28"/>
          <w:lang w:val="uk-UA" w:eastAsia="uk-UA" w:bidi="uk-UA"/>
        </w:rPr>
        <w:t>вважаються право</w:t>
      </w:r>
      <w:r w:rsidR="00E9391F">
        <w:rPr>
          <w:sz w:val="28"/>
          <w:szCs w:val="28"/>
          <w:lang w:val="uk-UA" w:eastAsia="uk-UA" w:bidi="uk-UA"/>
        </w:rPr>
        <w:t>мочними</w:t>
      </w:r>
      <w:r w:rsidR="00D11FDC" w:rsidRPr="00F26212">
        <w:rPr>
          <w:sz w:val="28"/>
          <w:szCs w:val="28"/>
          <w:lang w:val="uk-UA" w:eastAsia="uk-UA" w:bidi="uk-UA"/>
        </w:rPr>
        <w:t xml:space="preserve">, якщо в них бере участь не менше двох третин делегатів. Рішення </w:t>
      </w:r>
      <w:r w:rsidR="00E9391F">
        <w:rPr>
          <w:sz w:val="28"/>
          <w:szCs w:val="28"/>
          <w:lang w:val="uk-UA" w:eastAsia="uk-UA" w:bidi="uk-UA"/>
        </w:rPr>
        <w:t>З</w:t>
      </w:r>
      <w:r w:rsidRPr="00B37463">
        <w:rPr>
          <w:sz w:val="28"/>
          <w:szCs w:val="28"/>
          <w:lang w:val="uk-UA" w:eastAsia="uk-UA" w:bidi="uk-UA"/>
        </w:rPr>
        <w:t>бор</w:t>
      </w:r>
      <w:r>
        <w:rPr>
          <w:sz w:val="28"/>
          <w:szCs w:val="28"/>
          <w:lang w:val="uk-UA" w:eastAsia="uk-UA" w:bidi="uk-UA"/>
        </w:rPr>
        <w:t>ів</w:t>
      </w:r>
      <w:r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>
        <w:rPr>
          <w:sz w:val="28"/>
          <w:szCs w:val="28"/>
          <w:lang w:val="uk-UA" w:eastAsia="uk-UA" w:bidi="uk-UA"/>
        </w:rPr>
        <w:t xml:space="preserve"> </w:t>
      </w:r>
      <w:r w:rsidR="009252E0">
        <w:rPr>
          <w:sz w:val="28"/>
          <w:szCs w:val="28"/>
          <w:lang w:val="uk-UA" w:eastAsia="uk-UA" w:bidi="uk-UA"/>
        </w:rPr>
        <w:t>ухвалюються</w:t>
      </w:r>
      <w:r w:rsidR="00D11FDC" w:rsidRPr="00F26212">
        <w:rPr>
          <w:sz w:val="28"/>
          <w:szCs w:val="28"/>
          <w:lang w:val="uk-UA" w:eastAsia="uk-UA" w:bidi="uk-UA"/>
        </w:rPr>
        <w:t xml:space="preserve"> на підставі голосування, простою більшістю голосів.</w:t>
      </w:r>
    </w:p>
    <w:p w:rsidR="00BD4520" w:rsidRPr="00BA7771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B779E">
        <w:rPr>
          <w:sz w:val="28"/>
          <w:szCs w:val="28"/>
          <w:lang w:val="uk-UA" w:eastAsia="uk-UA" w:bidi="uk-UA"/>
        </w:rPr>
        <w:t xml:space="preserve">Усі процедурні питання затверджуються шляхом відкритого або таємного голосування безпосередньо на </w:t>
      </w:r>
      <w:r w:rsidR="00E9391F">
        <w:rPr>
          <w:sz w:val="28"/>
          <w:szCs w:val="28"/>
          <w:lang w:val="uk-UA" w:eastAsia="uk-UA" w:bidi="uk-UA"/>
        </w:rPr>
        <w:t>З</w:t>
      </w:r>
      <w:r w:rsidR="00EB779E" w:rsidRPr="00B37463">
        <w:rPr>
          <w:sz w:val="28"/>
          <w:szCs w:val="28"/>
          <w:lang w:val="uk-UA" w:eastAsia="uk-UA" w:bidi="uk-UA"/>
        </w:rPr>
        <w:t>бор</w:t>
      </w:r>
      <w:r w:rsidR="00EB779E">
        <w:rPr>
          <w:sz w:val="28"/>
          <w:szCs w:val="28"/>
          <w:lang w:val="uk-UA" w:eastAsia="uk-UA" w:bidi="uk-UA"/>
        </w:rPr>
        <w:t>ах</w:t>
      </w:r>
      <w:r w:rsidR="00EB779E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EB779E">
        <w:rPr>
          <w:sz w:val="28"/>
          <w:szCs w:val="28"/>
          <w:lang w:val="uk-UA" w:eastAsia="uk-UA" w:bidi="uk-UA"/>
        </w:rPr>
        <w:t>.</w:t>
      </w:r>
      <w:r w:rsidR="00EB779E" w:rsidRPr="00F26212">
        <w:rPr>
          <w:sz w:val="28"/>
          <w:szCs w:val="28"/>
          <w:lang w:val="uk-UA" w:eastAsia="uk-UA" w:bidi="uk-UA"/>
        </w:rPr>
        <w:t xml:space="preserve"> </w:t>
      </w:r>
      <w:r w:rsidRPr="00EB779E">
        <w:rPr>
          <w:sz w:val="28"/>
          <w:szCs w:val="28"/>
          <w:lang w:val="uk-UA" w:eastAsia="uk-UA" w:bidi="uk-UA"/>
        </w:rPr>
        <w:t xml:space="preserve">Форма голосування (відкрите чи таємне) визначається </w:t>
      </w:r>
      <w:r w:rsidR="00E9391F">
        <w:rPr>
          <w:sz w:val="28"/>
          <w:szCs w:val="28"/>
          <w:lang w:val="uk-UA" w:eastAsia="uk-UA" w:bidi="uk-UA"/>
        </w:rPr>
        <w:t>З</w:t>
      </w:r>
      <w:r w:rsidR="00EB779E" w:rsidRPr="00B37463">
        <w:rPr>
          <w:sz w:val="28"/>
          <w:szCs w:val="28"/>
          <w:lang w:val="uk-UA" w:eastAsia="uk-UA" w:bidi="uk-UA"/>
        </w:rPr>
        <w:t>бор</w:t>
      </w:r>
      <w:r w:rsidR="00EB779E">
        <w:rPr>
          <w:sz w:val="28"/>
          <w:szCs w:val="28"/>
          <w:lang w:val="uk-UA" w:eastAsia="uk-UA" w:bidi="uk-UA"/>
        </w:rPr>
        <w:t>ами</w:t>
      </w:r>
      <w:r w:rsidR="00EB779E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>
        <w:rPr>
          <w:sz w:val="28"/>
          <w:szCs w:val="28"/>
          <w:lang w:val="uk-UA" w:eastAsia="uk-UA" w:bidi="uk-UA"/>
        </w:rPr>
        <w:t xml:space="preserve"> </w:t>
      </w:r>
      <w:r w:rsidR="00664BA7">
        <w:rPr>
          <w:sz w:val="28"/>
          <w:szCs w:val="28"/>
          <w:lang w:val="uk-UA" w:eastAsia="uk-UA" w:bidi="uk-UA"/>
        </w:rPr>
        <w:t>та</w:t>
      </w:r>
      <w:r w:rsidRPr="00EB779E">
        <w:rPr>
          <w:sz w:val="28"/>
          <w:szCs w:val="28"/>
          <w:lang w:val="uk-UA" w:eastAsia="uk-UA" w:bidi="uk-UA"/>
        </w:rPr>
        <w:t xml:space="preserve"> затверджується шляхом відкритого голосування простою більшістю голосів присутніх членів (делегатів), якщо інше не передбачено нормативно-правовими документами.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Рішення </w:t>
      </w:r>
      <w:r w:rsidR="00E9391F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>оформля</w:t>
      </w:r>
      <w:r w:rsidR="00560980">
        <w:rPr>
          <w:sz w:val="28"/>
          <w:szCs w:val="28"/>
          <w:lang w:val="uk-UA" w:eastAsia="uk-UA" w:bidi="uk-UA"/>
        </w:rPr>
        <w:t>є</w:t>
      </w:r>
      <w:r w:rsidRPr="00BD4520">
        <w:rPr>
          <w:sz w:val="28"/>
          <w:szCs w:val="28"/>
          <w:lang w:val="uk-UA" w:eastAsia="uk-UA" w:bidi="uk-UA"/>
        </w:rPr>
        <w:t>ться протоколом, який підписується головою та секретарем.</w:t>
      </w:r>
    </w:p>
    <w:p w:rsidR="00BD4520" w:rsidRPr="00BA7771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BD4520">
        <w:rPr>
          <w:sz w:val="28"/>
          <w:szCs w:val="28"/>
          <w:lang w:val="uk-UA" w:eastAsia="uk-UA" w:bidi="uk-UA"/>
        </w:rPr>
        <w:t xml:space="preserve">На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ах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повинні бути представлені всі категорії учасників освітнього процесу </w:t>
      </w:r>
      <w:r w:rsidR="006D6C77">
        <w:rPr>
          <w:sz w:val="28"/>
          <w:szCs w:val="28"/>
          <w:lang w:val="uk-UA" w:eastAsia="uk-UA" w:bidi="uk-UA"/>
        </w:rPr>
        <w:t>Інституту</w:t>
      </w:r>
      <w:r w:rsidRPr="00BD4520">
        <w:rPr>
          <w:sz w:val="28"/>
          <w:szCs w:val="28"/>
          <w:lang w:val="uk-UA" w:eastAsia="uk-UA" w:bidi="uk-UA"/>
        </w:rPr>
        <w:t>. При цьому</w:t>
      </w:r>
      <w:r w:rsidR="009252E0">
        <w:rPr>
          <w:sz w:val="28"/>
          <w:szCs w:val="28"/>
          <w:lang w:val="uk-UA" w:eastAsia="uk-UA" w:bidi="uk-UA"/>
        </w:rPr>
        <w:t>,</w:t>
      </w:r>
      <w:r w:rsidRPr="00BD4520">
        <w:rPr>
          <w:sz w:val="28"/>
          <w:szCs w:val="28"/>
          <w:lang w:val="uk-UA" w:eastAsia="uk-UA" w:bidi="uk-UA"/>
        </w:rPr>
        <w:t xml:space="preserve"> не менш як 75 відсотків загальної чисельності делегатів (членів) виборного органу повинні становити науково-педагогічні </w:t>
      </w:r>
      <w:r w:rsidR="009252E0">
        <w:rPr>
          <w:sz w:val="28"/>
          <w:szCs w:val="28"/>
          <w:lang w:val="uk-UA" w:eastAsia="uk-UA" w:bidi="uk-UA"/>
        </w:rPr>
        <w:t>та</w:t>
      </w:r>
      <w:r w:rsidRPr="00BD4520">
        <w:rPr>
          <w:sz w:val="28"/>
          <w:szCs w:val="28"/>
          <w:lang w:val="uk-UA" w:eastAsia="uk-UA" w:bidi="uk-UA"/>
        </w:rPr>
        <w:t xml:space="preserve"> педагогічні працівники, які працюють в </w:t>
      </w:r>
      <w:r w:rsidR="00B93661">
        <w:rPr>
          <w:sz w:val="28"/>
          <w:szCs w:val="28"/>
          <w:lang w:val="uk-UA" w:eastAsia="uk-UA" w:bidi="uk-UA"/>
        </w:rPr>
        <w:t>Інституті</w:t>
      </w:r>
      <w:r w:rsidRPr="00BD4520">
        <w:rPr>
          <w:sz w:val="28"/>
          <w:szCs w:val="28"/>
          <w:lang w:val="uk-UA" w:eastAsia="uk-UA" w:bidi="uk-UA"/>
        </w:rPr>
        <w:t xml:space="preserve"> на постійній основі, і не менш як 15 відсотків - виборні представники з числа студентів.</w:t>
      </w:r>
    </w:p>
    <w:p w:rsidR="00BD4520" w:rsidRPr="00BA7771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BD4520">
        <w:rPr>
          <w:sz w:val="28"/>
          <w:szCs w:val="28"/>
          <w:lang w:val="uk-UA" w:eastAsia="uk-UA" w:bidi="uk-UA"/>
        </w:rPr>
        <w:t xml:space="preserve">Квота науково-педагогічних, педагогічних та інших працівників розподіляється між структурними підрозділами (їх об’єднаннями) пропорційно до кількості працівників, які в них працюють, відповідно до штатного розпису на перше число місяця, </w:t>
      </w:r>
      <w:r w:rsidR="009252E0">
        <w:rPr>
          <w:sz w:val="28"/>
          <w:szCs w:val="28"/>
          <w:lang w:val="uk-UA" w:eastAsia="uk-UA" w:bidi="uk-UA"/>
        </w:rPr>
        <w:t>у</w:t>
      </w:r>
      <w:r w:rsidRPr="00BD4520">
        <w:rPr>
          <w:sz w:val="28"/>
          <w:szCs w:val="28"/>
          <w:lang w:val="uk-UA" w:eastAsia="uk-UA" w:bidi="uk-UA"/>
        </w:rPr>
        <w:t xml:space="preserve"> якому проводяться </w:t>
      </w:r>
      <w:r w:rsidR="00E9391F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бори в </w:t>
      </w:r>
      <w:r w:rsidRPr="00BD4520">
        <w:rPr>
          <w:sz w:val="28"/>
          <w:szCs w:val="28"/>
          <w:lang w:val="uk-UA" w:eastAsia="uk-UA" w:bidi="uk-UA"/>
        </w:rPr>
        <w:lastRenderedPageBreak/>
        <w:t xml:space="preserve">колективах структурних підрозділів з метою обрання делегатів на </w:t>
      </w:r>
      <w:r w:rsidR="00E9391F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и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Pr="00BD4520">
        <w:rPr>
          <w:sz w:val="28"/>
          <w:szCs w:val="28"/>
          <w:lang w:val="uk-UA" w:eastAsia="uk-UA" w:bidi="uk-UA"/>
        </w:rPr>
        <w:t xml:space="preserve">, та затверджується на засіданні </w:t>
      </w:r>
      <w:r w:rsidR="00357BDF">
        <w:rPr>
          <w:sz w:val="28"/>
          <w:szCs w:val="28"/>
          <w:lang w:val="uk-UA" w:eastAsia="uk-UA" w:bidi="uk-UA"/>
        </w:rPr>
        <w:t>ректорату</w:t>
      </w:r>
      <w:r w:rsidRPr="00BD4520">
        <w:rPr>
          <w:sz w:val="28"/>
          <w:szCs w:val="28"/>
          <w:lang w:val="uk-UA" w:eastAsia="uk-UA" w:bidi="uk-UA"/>
        </w:rPr>
        <w:t>.</w:t>
      </w:r>
    </w:p>
    <w:p w:rsidR="00BD4520" w:rsidRPr="006D6C77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Обрання делегатів </w:t>
      </w:r>
      <w:r w:rsidR="006D6C77">
        <w:rPr>
          <w:sz w:val="28"/>
          <w:szCs w:val="28"/>
          <w:lang w:val="uk-UA" w:eastAsia="uk-UA" w:bidi="uk-UA"/>
        </w:rPr>
        <w:t xml:space="preserve">для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відбувається на </w:t>
      </w:r>
      <w:r w:rsidR="00E9391F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борах </w:t>
      </w:r>
      <w:r w:rsidR="006D6C77">
        <w:rPr>
          <w:sz w:val="28"/>
          <w:szCs w:val="28"/>
          <w:lang w:val="uk-UA" w:eastAsia="uk-UA" w:bidi="uk-UA"/>
        </w:rPr>
        <w:t>кафедр</w:t>
      </w:r>
      <w:r w:rsidRPr="00BD4520">
        <w:rPr>
          <w:sz w:val="28"/>
          <w:szCs w:val="28"/>
          <w:lang w:val="uk-UA" w:eastAsia="uk-UA" w:bidi="uk-UA"/>
        </w:rPr>
        <w:t xml:space="preserve"> та </w:t>
      </w:r>
      <w:r w:rsidR="009B5E81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борах інших трудових колективів підрозділів (їх об’єднань) відповідно до норм представництва. Делегати від студентів обираються відповідно до</w:t>
      </w:r>
      <w:r w:rsidR="006D6C77">
        <w:rPr>
          <w:sz w:val="28"/>
          <w:szCs w:val="28"/>
          <w:lang w:val="uk-UA"/>
        </w:rPr>
        <w:t xml:space="preserve"> </w:t>
      </w:r>
      <w:r w:rsidRPr="006D6C77">
        <w:rPr>
          <w:sz w:val="28"/>
          <w:szCs w:val="28"/>
          <w:lang w:val="uk-UA" w:eastAsia="uk-UA" w:bidi="uk-UA"/>
        </w:rPr>
        <w:t xml:space="preserve">Положення про студентське самоврядування. Делегатами на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и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B93661">
        <w:rPr>
          <w:sz w:val="28"/>
          <w:szCs w:val="28"/>
          <w:lang w:val="uk-UA" w:eastAsia="uk-UA" w:bidi="uk-UA"/>
        </w:rPr>
        <w:t xml:space="preserve"> </w:t>
      </w:r>
      <w:r w:rsidRPr="006D6C77">
        <w:rPr>
          <w:sz w:val="28"/>
          <w:szCs w:val="28"/>
          <w:lang w:val="uk-UA" w:eastAsia="uk-UA" w:bidi="uk-UA"/>
        </w:rPr>
        <w:t xml:space="preserve">за посадами є </w:t>
      </w:r>
      <w:r w:rsidR="00357BDF">
        <w:rPr>
          <w:sz w:val="28"/>
          <w:szCs w:val="28"/>
          <w:lang w:val="uk-UA" w:eastAsia="uk-UA" w:bidi="uk-UA"/>
        </w:rPr>
        <w:t>ректор</w:t>
      </w:r>
      <w:r w:rsidRPr="006D6C77">
        <w:rPr>
          <w:sz w:val="28"/>
          <w:szCs w:val="28"/>
          <w:lang w:val="uk-UA" w:eastAsia="uk-UA" w:bidi="uk-UA"/>
        </w:rPr>
        <w:t xml:space="preserve">, </w:t>
      </w:r>
      <w:r w:rsidR="009252E0">
        <w:rPr>
          <w:sz w:val="28"/>
          <w:szCs w:val="28"/>
          <w:lang w:val="uk-UA" w:eastAsia="uk-UA" w:bidi="uk-UA"/>
        </w:rPr>
        <w:t>заступник</w:t>
      </w:r>
      <w:r w:rsidR="00962298">
        <w:rPr>
          <w:sz w:val="28"/>
          <w:szCs w:val="28"/>
          <w:lang w:val="uk-UA" w:eastAsia="uk-UA" w:bidi="uk-UA"/>
        </w:rPr>
        <w:t>и</w:t>
      </w:r>
      <w:r w:rsidR="009252E0">
        <w:rPr>
          <w:sz w:val="28"/>
          <w:szCs w:val="28"/>
          <w:lang w:val="uk-UA" w:eastAsia="uk-UA" w:bidi="uk-UA"/>
        </w:rPr>
        <w:t xml:space="preserve"> </w:t>
      </w:r>
      <w:r w:rsidR="00357BDF">
        <w:rPr>
          <w:sz w:val="28"/>
          <w:szCs w:val="28"/>
          <w:lang w:val="uk-UA" w:eastAsia="uk-UA" w:bidi="uk-UA"/>
        </w:rPr>
        <w:t>ректора</w:t>
      </w:r>
      <w:r w:rsidRPr="006D6C77">
        <w:rPr>
          <w:sz w:val="28"/>
          <w:szCs w:val="28"/>
          <w:lang w:val="uk-UA" w:eastAsia="uk-UA" w:bidi="uk-UA"/>
        </w:rPr>
        <w:t>, голова профспілкової організації, голова органу студентського самоврядування (студентського уряду).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При обранні делегатів </w:t>
      </w:r>
      <w:r w:rsidR="00E9391F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>
        <w:rPr>
          <w:sz w:val="28"/>
          <w:szCs w:val="28"/>
          <w:lang w:val="uk-UA" w:eastAsia="uk-UA" w:bidi="uk-UA"/>
        </w:rPr>
        <w:t xml:space="preserve"> </w:t>
      </w:r>
      <w:r w:rsidR="00962298">
        <w:rPr>
          <w:sz w:val="28"/>
          <w:szCs w:val="28"/>
          <w:lang w:val="uk-UA" w:eastAsia="uk-UA" w:bidi="uk-UA"/>
        </w:rPr>
        <w:t>у</w:t>
      </w:r>
      <w:r w:rsidRPr="00BD4520">
        <w:rPr>
          <w:sz w:val="28"/>
          <w:szCs w:val="28"/>
          <w:lang w:val="uk-UA" w:eastAsia="uk-UA" w:bidi="uk-UA"/>
        </w:rPr>
        <w:t xml:space="preserve"> разі, якщо кількість претендентів, які увійшли в список для голосування, перевищує установлені норми представництва, обраними делегатами є ті претенденти, які набрали більшу кількість голосів членів трудового колективу, присутніх на </w:t>
      </w:r>
      <w:r w:rsidR="009B5E81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борах. У разі, якщо на виборах декілька претендентів </w:t>
      </w:r>
      <w:r w:rsidR="00962298">
        <w:rPr>
          <w:sz w:val="28"/>
          <w:szCs w:val="28"/>
          <w:lang w:val="uk-UA" w:eastAsia="uk-UA" w:bidi="uk-UA"/>
        </w:rPr>
        <w:t>у</w:t>
      </w:r>
      <w:r w:rsidRPr="00BD4520">
        <w:rPr>
          <w:sz w:val="28"/>
          <w:szCs w:val="28"/>
          <w:lang w:val="uk-UA" w:eastAsia="uk-UA" w:bidi="uk-UA"/>
        </w:rPr>
        <w:t xml:space="preserve"> делегати </w:t>
      </w:r>
      <w:r w:rsidR="00F21C4D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>набрали рівну кількість голосів, а із них проходять відповідно до норми представництва не всі, то проводиться повторне голосування з виборів серед даних претендентів.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У випадку, якщо обраний делегат не може брати участь у роботі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>ІДМ</w:t>
      </w:r>
      <w:r w:rsidR="002C1C25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(у зв’язку із звільненням, відрядженням, хворобою тощо) </w:t>
      </w:r>
      <w:r w:rsidR="00962298">
        <w:rPr>
          <w:sz w:val="28"/>
          <w:szCs w:val="28"/>
          <w:lang w:val="uk-UA" w:eastAsia="uk-UA" w:bidi="uk-UA"/>
        </w:rPr>
        <w:t>,</w:t>
      </w:r>
      <w:r w:rsidRPr="00BD4520">
        <w:rPr>
          <w:sz w:val="28"/>
          <w:szCs w:val="28"/>
          <w:lang w:val="uk-UA" w:eastAsia="uk-UA" w:bidi="uk-UA"/>
        </w:rPr>
        <w:t xml:space="preserve">його мандат припиняється, а делегатом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 xml:space="preserve">ів </w:t>
      </w:r>
      <w:r w:rsidRPr="00BD4520">
        <w:rPr>
          <w:sz w:val="28"/>
          <w:szCs w:val="28"/>
          <w:lang w:val="uk-UA" w:eastAsia="uk-UA" w:bidi="uk-UA"/>
        </w:rPr>
        <w:t xml:space="preserve">стає кандидат, наступний у рейтингу голосування </w:t>
      </w:r>
      <w:r w:rsidR="00F21C4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 трудового колективу структурного підрозділу, який його обирав.</w:t>
      </w:r>
    </w:p>
    <w:p w:rsidR="00D11FDC" w:rsidRP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Делегати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можуть бути відкликані за рішенням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>ів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структурних підрозділів </w:t>
      </w:r>
      <w:r w:rsidR="006D6C77">
        <w:rPr>
          <w:sz w:val="28"/>
          <w:szCs w:val="28"/>
          <w:lang w:val="uk-UA" w:eastAsia="uk-UA" w:bidi="uk-UA"/>
        </w:rPr>
        <w:t>Інституту</w:t>
      </w:r>
      <w:r w:rsidRPr="00BD4520">
        <w:rPr>
          <w:sz w:val="28"/>
          <w:szCs w:val="28"/>
          <w:lang w:val="uk-UA" w:eastAsia="uk-UA" w:bidi="uk-UA"/>
        </w:rPr>
        <w:t>, які їх обирали.</w:t>
      </w:r>
    </w:p>
    <w:p w:rsidR="00BD4520" w:rsidRDefault="00BD4520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F21C4D" w:rsidRDefault="00F21C4D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F21C4D" w:rsidRDefault="00F21C4D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D11FDC" w:rsidRPr="00BD4520" w:rsidRDefault="00D11FDC" w:rsidP="00DE3A5A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D4520">
        <w:rPr>
          <w:b/>
          <w:sz w:val="28"/>
          <w:szCs w:val="28"/>
          <w:lang w:val="uk-UA" w:eastAsia="uk-UA" w:bidi="uk-UA"/>
        </w:rPr>
        <w:t>Порядок розробки, затвердження та внесення змін до Положення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 xml:space="preserve">У розробленні та внесенні змін до даного Положення беруть участь </w:t>
      </w:r>
      <w:r w:rsidR="00962298">
        <w:rPr>
          <w:sz w:val="28"/>
          <w:szCs w:val="28"/>
          <w:lang w:val="uk-UA" w:eastAsia="uk-UA" w:bidi="uk-UA"/>
        </w:rPr>
        <w:t xml:space="preserve">заступники </w:t>
      </w:r>
      <w:r w:rsidR="00357BDF">
        <w:rPr>
          <w:sz w:val="28"/>
          <w:szCs w:val="28"/>
          <w:lang w:val="uk-UA" w:eastAsia="uk-UA" w:bidi="uk-UA"/>
        </w:rPr>
        <w:t>ректора</w:t>
      </w:r>
      <w:r w:rsidRPr="00F26212">
        <w:rPr>
          <w:sz w:val="28"/>
          <w:szCs w:val="28"/>
          <w:lang w:val="uk-UA" w:eastAsia="uk-UA" w:bidi="uk-UA"/>
        </w:rPr>
        <w:t xml:space="preserve">, завідувачі кафедр та керівники підрозділів </w:t>
      </w:r>
      <w:r w:rsidR="006D6C77">
        <w:rPr>
          <w:sz w:val="28"/>
          <w:szCs w:val="28"/>
          <w:lang w:val="uk-UA" w:eastAsia="uk-UA" w:bidi="uk-UA"/>
        </w:rPr>
        <w:t>Інституту</w:t>
      </w:r>
      <w:r w:rsidRPr="00F26212">
        <w:rPr>
          <w:sz w:val="28"/>
          <w:szCs w:val="28"/>
          <w:lang w:val="uk-UA" w:eastAsia="uk-UA" w:bidi="uk-UA"/>
        </w:rPr>
        <w:t>.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Положення затверджується </w:t>
      </w:r>
      <w:r w:rsidR="006471A3">
        <w:rPr>
          <w:sz w:val="28"/>
          <w:szCs w:val="28"/>
          <w:lang w:val="uk-UA" w:eastAsia="uk-UA" w:bidi="uk-UA"/>
        </w:rPr>
        <w:t>ректором</w:t>
      </w:r>
      <w:r w:rsidRPr="00BD4520">
        <w:rPr>
          <w:sz w:val="28"/>
          <w:szCs w:val="28"/>
          <w:lang w:val="uk-UA" w:eastAsia="uk-UA" w:bidi="uk-UA"/>
        </w:rPr>
        <w:t xml:space="preserve"> </w:t>
      </w:r>
      <w:r w:rsidR="006471A3" w:rsidRPr="00F26212">
        <w:rPr>
          <w:sz w:val="28"/>
          <w:szCs w:val="28"/>
          <w:lang w:val="uk-UA" w:eastAsia="uk-UA" w:bidi="uk-UA"/>
        </w:rPr>
        <w:t>К</w:t>
      </w:r>
      <w:r w:rsidR="006471A3">
        <w:rPr>
          <w:sz w:val="28"/>
          <w:szCs w:val="28"/>
          <w:lang w:val="uk-UA" w:eastAsia="uk-UA" w:bidi="uk-UA"/>
        </w:rPr>
        <w:t>Д</w:t>
      </w:r>
      <w:r w:rsidR="006471A3" w:rsidRPr="00F26212">
        <w:rPr>
          <w:sz w:val="28"/>
          <w:szCs w:val="28"/>
          <w:lang w:val="uk-UA" w:eastAsia="uk-UA" w:bidi="uk-UA"/>
        </w:rPr>
        <w:t>ІДМ</w:t>
      </w:r>
      <w:r w:rsidRPr="00BD4520">
        <w:rPr>
          <w:sz w:val="28"/>
          <w:szCs w:val="28"/>
          <w:lang w:val="uk-UA" w:eastAsia="uk-UA" w:bidi="uk-UA"/>
        </w:rPr>
        <w:t>.</w:t>
      </w:r>
    </w:p>
    <w:p w:rsid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Положення про </w:t>
      </w:r>
      <w:r w:rsidR="009B5E81">
        <w:rPr>
          <w:sz w:val="28"/>
          <w:szCs w:val="28"/>
          <w:lang w:val="uk-UA" w:eastAsia="uk-UA" w:bidi="uk-UA"/>
        </w:rPr>
        <w:t>З</w:t>
      </w:r>
      <w:r w:rsidR="006D6C77" w:rsidRPr="00B37463">
        <w:rPr>
          <w:sz w:val="28"/>
          <w:szCs w:val="28"/>
          <w:lang w:val="uk-UA" w:eastAsia="uk-UA" w:bidi="uk-UA"/>
        </w:rPr>
        <w:t>бор</w:t>
      </w:r>
      <w:r w:rsidR="006D6C77">
        <w:rPr>
          <w:sz w:val="28"/>
          <w:szCs w:val="28"/>
          <w:lang w:val="uk-UA" w:eastAsia="uk-UA" w:bidi="uk-UA"/>
        </w:rPr>
        <w:t xml:space="preserve">и </w:t>
      </w:r>
      <w:r w:rsidR="006471A3" w:rsidRPr="00F26212">
        <w:rPr>
          <w:sz w:val="28"/>
          <w:szCs w:val="28"/>
          <w:lang w:val="uk-UA" w:eastAsia="uk-UA" w:bidi="uk-UA"/>
        </w:rPr>
        <w:t>К</w:t>
      </w:r>
      <w:r w:rsidR="006471A3">
        <w:rPr>
          <w:sz w:val="28"/>
          <w:szCs w:val="28"/>
          <w:lang w:val="uk-UA" w:eastAsia="uk-UA" w:bidi="uk-UA"/>
        </w:rPr>
        <w:t>Д</w:t>
      </w:r>
      <w:r w:rsidR="006471A3" w:rsidRPr="00F26212">
        <w:rPr>
          <w:sz w:val="28"/>
          <w:szCs w:val="28"/>
          <w:lang w:val="uk-UA" w:eastAsia="uk-UA" w:bidi="uk-UA"/>
        </w:rPr>
        <w:t>ІДМ</w:t>
      </w:r>
      <w:r w:rsidR="006471A3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>переглядається у разі зміни норм чинного законодавства чи відповідних внутрішніх нормативних документів.</w:t>
      </w:r>
    </w:p>
    <w:p w:rsidR="00D11FDC" w:rsidRPr="00BD4520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Пропозиції щодо доповнення або зміни Положення повинні бути передані </w:t>
      </w:r>
      <w:r w:rsidR="006471A3">
        <w:rPr>
          <w:sz w:val="28"/>
          <w:szCs w:val="28"/>
          <w:lang w:val="uk-UA" w:eastAsia="uk-UA" w:bidi="uk-UA"/>
        </w:rPr>
        <w:t>ректорові</w:t>
      </w:r>
      <w:r w:rsidRPr="00BD4520">
        <w:rPr>
          <w:sz w:val="28"/>
          <w:szCs w:val="28"/>
          <w:lang w:val="uk-UA" w:eastAsia="uk-UA" w:bidi="uk-UA"/>
        </w:rPr>
        <w:t xml:space="preserve"> </w:t>
      </w:r>
      <w:r w:rsidR="006D6C77">
        <w:rPr>
          <w:sz w:val="28"/>
          <w:szCs w:val="28"/>
          <w:lang w:val="uk-UA" w:eastAsia="uk-UA" w:bidi="uk-UA"/>
        </w:rPr>
        <w:t>Інституту</w:t>
      </w:r>
      <w:r w:rsidR="007A150D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, після чого він приймає рішення щодо доцільності внесення </w:t>
      </w:r>
      <w:r w:rsidR="007A150D">
        <w:rPr>
          <w:sz w:val="28"/>
          <w:szCs w:val="28"/>
          <w:lang w:val="uk-UA" w:eastAsia="uk-UA" w:bidi="uk-UA"/>
        </w:rPr>
        <w:t xml:space="preserve">даних змін. Доповнення та зміни до </w:t>
      </w:r>
      <w:r w:rsidRPr="00BD4520">
        <w:rPr>
          <w:sz w:val="28"/>
          <w:szCs w:val="28"/>
          <w:lang w:val="uk-UA" w:eastAsia="uk-UA" w:bidi="uk-UA"/>
        </w:rPr>
        <w:t xml:space="preserve">Положення затверджуються </w:t>
      </w:r>
      <w:r w:rsidR="006471A3">
        <w:rPr>
          <w:sz w:val="28"/>
          <w:szCs w:val="28"/>
          <w:lang w:val="uk-UA" w:eastAsia="uk-UA" w:bidi="uk-UA"/>
        </w:rPr>
        <w:t>ректором</w:t>
      </w:r>
      <w:r w:rsidR="006D6C77">
        <w:rPr>
          <w:sz w:val="28"/>
          <w:szCs w:val="28"/>
          <w:lang w:val="uk-UA" w:eastAsia="uk-UA" w:bidi="uk-UA"/>
        </w:rPr>
        <w:t xml:space="preserve"> Інституту</w:t>
      </w:r>
      <w:r w:rsidRPr="00BD4520">
        <w:rPr>
          <w:sz w:val="28"/>
          <w:szCs w:val="28"/>
          <w:lang w:val="uk-UA" w:eastAsia="uk-UA" w:bidi="uk-UA"/>
        </w:rPr>
        <w:t>.</w:t>
      </w:r>
    </w:p>
    <w:p w:rsidR="00BD4520" w:rsidRDefault="00BD4520" w:rsidP="006D6C7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D11FDC" w:rsidRPr="00BD4520" w:rsidRDefault="00D11FDC" w:rsidP="00DE3A5A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BD4520">
        <w:rPr>
          <w:b/>
          <w:sz w:val="28"/>
          <w:szCs w:val="28"/>
          <w:lang w:val="uk-UA" w:eastAsia="uk-UA" w:bidi="uk-UA"/>
        </w:rPr>
        <w:t>Заключні положення</w:t>
      </w:r>
    </w:p>
    <w:p w:rsidR="00BD4520" w:rsidRPr="007A150D" w:rsidRDefault="00D11FDC" w:rsidP="00DE3A5A">
      <w:pPr>
        <w:pStyle w:val="a5"/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F26212">
        <w:rPr>
          <w:sz w:val="28"/>
          <w:szCs w:val="28"/>
          <w:lang w:val="uk-UA" w:eastAsia="uk-UA" w:bidi="uk-UA"/>
        </w:rPr>
        <w:t xml:space="preserve">Положення про </w:t>
      </w:r>
      <w:r w:rsidR="006D6C77" w:rsidRPr="00B37463">
        <w:rPr>
          <w:sz w:val="28"/>
          <w:szCs w:val="28"/>
          <w:lang w:val="uk-UA" w:eastAsia="uk-UA" w:bidi="uk-UA"/>
        </w:rPr>
        <w:t>Збор</w:t>
      </w:r>
      <w:r w:rsidR="006D6C77">
        <w:rPr>
          <w:sz w:val="28"/>
          <w:szCs w:val="28"/>
          <w:lang w:val="uk-UA" w:eastAsia="uk-UA" w:bidi="uk-UA"/>
        </w:rPr>
        <w:t>и</w:t>
      </w:r>
      <w:r w:rsidR="006D6C77" w:rsidRPr="00B37463">
        <w:rPr>
          <w:sz w:val="28"/>
          <w:szCs w:val="28"/>
          <w:lang w:val="uk-UA" w:eastAsia="uk-UA" w:bidi="uk-UA"/>
        </w:rPr>
        <w:t xml:space="preserve"> </w:t>
      </w:r>
      <w:r w:rsidR="002C1C25" w:rsidRPr="00F26212">
        <w:rPr>
          <w:sz w:val="28"/>
          <w:szCs w:val="28"/>
          <w:lang w:val="uk-UA" w:eastAsia="uk-UA" w:bidi="uk-UA"/>
        </w:rPr>
        <w:t>К</w:t>
      </w:r>
      <w:r w:rsidR="002C1C25">
        <w:rPr>
          <w:sz w:val="28"/>
          <w:szCs w:val="28"/>
          <w:lang w:val="uk-UA" w:eastAsia="uk-UA" w:bidi="uk-UA"/>
        </w:rPr>
        <w:t>Д</w:t>
      </w:r>
      <w:r w:rsidR="002C1C25" w:rsidRPr="00F26212">
        <w:rPr>
          <w:sz w:val="28"/>
          <w:szCs w:val="28"/>
          <w:lang w:val="uk-UA" w:eastAsia="uk-UA" w:bidi="uk-UA"/>
        </w:rPr>
        <w:t xml:space="preserve">ІДМ </w:t>
      </w:r>
      <w:r w:rsidRPr="00F26212">
        <w:rPr>
          <w:sz w:val="28"/>
          <w:szCs w:val="28"/>
          <w:lang w:val="uk-UA" w:eastAsia="uk-UA" w:bidi="uk-UA"/>
        </w:rPr>
        <w:t xml:space="preserve">вступає в силу з моменту його затвердження </w:t>
      </w:r>
      <w:r w:rsidR="002C1C25">
        <w:rPr>
          <w:sz w:val="28"/>
          <w:szCs w:val="28"/>
          <w:lang w:val="uk-UA" w:eastAsia="uk-UA" w:bidi="uk-UA"/>
        </w:rPr>
        <w:t>ректором</w:t>
      </w:r>
      <w:r w:rsidRPr="00F26212">
        <w:rPr>
          <w:sz w:val="28"/>
          <w:szCs w:val="28"/>
          <w:lang w:val="uk-UA" w:eastAsia="uk-UA" w:bidi="uk-UA"/>
        </w:rPr>
        <w:t xml:space="preserve"> </w:t>
      </w:r>
      <w:r w:rsidR="006D6C77">
        <w:rPr>
          <w:sz w:val="28"/>
          <w:szCs w:val="28"/>
          <w:lang w:val="uk-UA" w:eastAsia="uk-UA" w:bidi="uk-UA"/>
        </w:rPr>
        <w:t>Інституту</w:t>
      </w:r>
      <w:r w:rsidRPr="00F26212">
        <w:rPr>
          <w:sz w:val="28"/>
          <w:szCs w:val="28"/>
          <w:lang w:val="uk-UA" w:eastAsia="uk-UA" w:bidi="uk-UA"/>
        </w:rPr>
        <w:t xml:space="preserve"> у відповідному наказі.</w:t>
      </w: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7A150D" w:rsidRDefault="007A150D" w:rsidP="007A150D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E17E95" w:rsidRPr="00F3649E" w:rsidRDefault="00E17E95" w:rsidP="00E17E95">
      <w:pPr>
        <w:tabs>
          <w:tab w:val="center" w:pos="4677"/>
          <w:tab w:val="left" w:pos="6030"/>
        </w:tabs>
        <w:jc w:val="center"/>
        <w:rPr>
          <w:b/>
          <w:lang w:val="uk-UA"/>
        </w:rPr>
      </w:pPr>
      <w:r w:rsidRPr="00F3649E">
        <w:rPr>
          <w:b/>
          <w:lang w:val="uk-UA"/>
        </w:rPr>
        <w:t xml:space="preserve">МІНІСТЕРСТВО КУЛЬТУРИ ТА </w:t>
      </w:r>
      <w:r w:rsidR="00625027">
        <w:rPr>
          <w:b/>
          <w:lang w:val="uk-UA"/>
        </w:rPr>
        <w:t>СТРАТЕГІЧНИХ КОМУНІКАЦІЙ</w:t>
      </w:r>
      <w:r w:rsidR="00625027" w:rsidRPr="00F3649E">
        <w:rPr>
          <w:b/>
          <w:lang w:val="uk-UA"/>
        </w:rPr>
        <w:t xml:space="preserve"> </w:t>
      </w:r>
      <w:r w:rsidRPr="00F3649E">
        <w:rPr>
          <w:b/>
          <w:lang w:val="uk-UA"/>
        </w:rPr>
        <w:t>КОСІВСЬКИЙ</w:t>
      </w:r>
      <w:r w:rsidR="007C436C">
        <w:rPr>
          <w:b/>
          <w:lang w:val="uk-UA"/>
        </w:rPr>
        <w:t xml:space="preserve"> ДЕРЖАВНОГО</w:t>
      </w:r>
      <w:r w:rsidRPr="00F3649E">
        <w:rPr>
          <w:b/>
          <w:lang w:val="uk-UA"/>
        </w:rPr>
        <w:t xml:space="preserve"> ІНСТИТУТ ДЕКОРАТИВНОГО МИСТЕЦТВА </w:t>
      </w: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Pr="00F3649E" w:rsidRDefault="00E17E95" w:rsidP="00E17E95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BC3462" w:rsidRPr="00F3649E" w:rsidRDefault="00E17E95" w:rsidP="00BC3462">
      <w:pPr>
        <w:tabs>
          <w:tab w:val="left" w:pos="5535"/>
        </w:tabs>
        <w:ind w:left="5529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</w:r>
      <w:r w:rsidR="00BC3462" w:rsidRPr="00F3649E">
        <w:rPr>
          <w:b/>
          <w:sz w:val="28"/>
          <w:szCs w:val="28"/>
          <w:lang w:val="uk-UA"/>
        </w:rPr>
        <w:t xml:space="preserve">Ухвалено </w:t>
      </w:r>
      <w:r w:rsidR="00BC3462">
        <w:rPr>
          <w:b/>
          <w:sz w:val="28"/>
          <w:szCs w:val="28"/>
          <w:lang w:val="uk-UA"/>
        </w:rPr>
        <w:t xml:space="preserve">зборами трудового          колективу </w:t>
      </w:r>
      <w:r w:rsidR="00BC3462" w:rsidRPr="00F3649E">
        <w:rPr>
          <w:b/>
          <w:sz w:val="28"/>
          <w:szCs w:val="28"/>
          <w:lang w:val="uk-UA"/>
        </w:rPr>
        <w:t>К</w:t>
      </w:r>
      <w:r w:rsidR="00BC3462">
        <w:rPr>
          <w:b/>
          <w:sz w:val="28"/>
          <w:szCs w:val="28"/>
          <w:lang w:val="uk-UA"/>
        </w:rPr>
        <w:t>ДІ</w:t>
      </w:r>
      <w:r w:rsidR="00BC3462" w:rsidRPr="00F3649E">
        <w:rPr>
          <w:b/>
          <w:sz w:val="28"/>
          <w:szCs w:val="28"/>
          <w:lang w:val="uk-UA"/>
        </w:rPr>
        <w:t xml:space="preserve">ДМ </w:t>
      </w:r>
    </w:p>
    <w:p w:rsidR="00E17E95" w:rsidRPr="00F3649E" w:rsidRDefault="00E17E95" w:rsidP="00BC3462">
      <w:pPr>
        <w:tabs>
          <w:tab w:val="left" w:pos="5535"/>
        </w:tabs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>Протокол №</w:t>
      </w:r>
    </w:p>
    <w:p w:rsidR="00E17E95" w:rsidRPr="00F3649E" w:rsidRDefault="00E17E95" w:rsidP="00E17E95">
      <w:pPr>
        <w:tabs>
          <w:tab w:val="left" w:pos="5535"/>
        </w:tabs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>Від «___»___________202</w:t>
      </w:r>
      <w:r w:rsidR="004263E8">
        <w:rPr>
          <w:b/>
          <w:sz w:val="28"/>
          <w:szCs w:val="28"/>
          <w:lang w:val="uk-UA"/>
        </w:rPr>
        <w:t>5</w:t>
      </w:r>
      <w:r w:rsidRPr="00F3649E">
        <w:rPr>
          <w:b/>
          <w:sz w:val="28"/>
          <w:szCs w:val="28"/>
          <w:lang w:val="uk-UA"/>
        </w:rPr>
        <w:t>р.</w:t>
      </w: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E17E95" w:rsidRPr="00E17E95" w:rsidRDefault="00E17E95" w:rsidP="00E17E95">
      <w:pPr>
        <w:jc w:val="center"/>
        <w:rPr>
          <w:b/>
          <w:sz w:val="28"/>
          <w:szCs w:val="28"/>
          <w:lang w:val="uk-UA"/>
        </w:rPr>
      </w:pPr>
      <w:r w:rsidRPr="00E17E95">
        <w:rPr>
          <w:b/>
          <w:sz w:val="28"/>
          <w:szCs w:val="28"/>
          <w:lang w:val="uk-UA"/>
        </w:rPr>
        <w:t>ПОЛОЖЕННЯ</w:t>
      </w:r>
    </w:p>
    <w:p w:rsidR="00625027" w:rsidRPr="00E17E95" w:rsidRDefault="00E17E95" w:rsidP="00625027">
      <w:pPr>
        <w:jc w:val="center"/>
        <w:rPr>
          <w:b/>
          <w:sz w:val="28"/>
          <w:szCs w:val="28"/>
          <w:lang w:val="uk-UA"/>
        </w:rPr>
      </w:pPr>
      <w:r w:rsidRPr="00E17E95">
        <w:rPr>
          <w:b/>
          <w:sz w:val="28"/>
          <w:szCs w:val="28"/>
          <w:lang w:val="uk-UA"/>
        </w:rPr>
        <w:t>ПРО ПОРЯДОК ОБРАННЯ ДЕЛЕГАТІВ ЗБОРІВ ТРУДОВОГО КОЛЕКТИВУ</w:t>
      </w:r>
      <w:r w:rsidR="004263E8">
        <w:rPr>
          <w:b/>
          <w:sz w:val="28"/>
          <w:szCs w:val="28"/>
          <w:lang w:val="uk-UA"/>
        </w:rPr>
        <w:t xml:space="preserve"> </w:t>
      </w:r>
      <w:r w:rsidRPr="00E17E95">
        <w:rPr>
          <w:b/>
          <w:sz w:val="28"/>
          <w:szCs w:val="28"/>
          <w:lang w:val="uk-UA"/>
        </w:rPr>
        <w:t xml:space="preserve">КОСІВСЬКОГО </w:t>
      </w:r>
      <w:r w:rsidR="004263E8" w:rsidRPr="004263E8">
        <w:rPr>
          <w:b/>
          <w:sz w:val="28"/>
          <w:szCs w:val="28"/>
          <w:lang w:val="uk-UA"/>
        </w:rPr>
        <w:t>ДЕРЖАВНОГО</w:t>
      </w:r>
      <w:r w:rsidR="004263E8">
        <w:rPr>
          <w:b/>
          <w:sz w:val="28"/>
          <w:szCs w:val="28"/>
          <w:lang w:val="uk-UA"/>
        </w:rPr>
        <w:t xml:space="preserve"> </w:t>
      </w:r>
      <w:r w:rsidRPr="00E17E95">
        <w:rPr>
          <w:b/>
          <w:sz w:val="28"/>
          <w:szCs w:val="28"/>
          <w:lang w:val="uk-UA"/>
        </w:rPr>
        <w:t xml:space="preserve">ІНСТИТУТУ ДЕКОРАТИВНОГО МИСТЕЦТВА </w:t>
      </w:r>
    </w:p>
    <w:p w:rsidR="00E17E95" w:rsidRPr="00E17E95" w:rsidRDefault="00E17E95" w:rsidP="00E17E95">
      <w:pPr>
        <w:tabs>
          <w:tab w:val="left" w:pos="3435"/>
        </w:tabs>
        <w:jc w:val="center"/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jc w:val="right"/>
        <w:rPr>
          <w:sz w:val="28"/>
          <w:szCs w:val="28"/>
          <w:lang w:val="uk-UA"/>
        </w:rPr>
      </w:pPr>
    </w:p>
    <w:p w:rsidR="00E17E95" w:rsidRPr="00F3649E" w:rsidRDefault="00E17E95" w:rsidP="00E17E95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3649E">
        <w:rPr>
          <w:b/>
          <w:sz w:val="28"/>
          <w:szCs w:val="28"/>
          <w:lang w:val="uk-UA"/>
        </w:rPr>
        <w:t>Введено в дію наказом</w:t>
      </w:r>
    </w:p>
    <w:p w:rsidR="00E17E95" w:rsidRPr="00F3649E" w:rsidRDefault="00E17E95" w:rsidP="00E17E95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BC3462">
        <w:rPr>
          <w:b/>
          <w:sz w:val="28"/>
          <w:szCs w:val="28"/>
          <w:lang w:val="uk-UA"/>
        </w:rPr>
        <w:t>ректор</w:t>
      </w:r>
      <w:r w:rsidR="004263E8">
        <w:rPr>
          <w:b/>
          <w:sz w:val="28"/>
          <w:szCs w:val="28"/>
          <w:lang w:val="uk-UA"/>
        </w:rPr>
        <w:t>а</w:t>
      </w:r>
      <w:r w:rsidRPr="00F3649E">
        <w:rPr>
          <w:b/>
          <w:sz w:val="28"/>
          <w:szCs w:val="28"/>
          <w:lang w:val="uk-UA"/>
        </w:rPr>
        <w:t xml:space="preserve"> К</w:t>
      </w:r>
      <w:r w:rsidR="004263E8">
        <w:rPr>
          <w:b/>
          <w:sz w:val="28"/>
          <w:szCs w:val="28"/>
          <w:lang w:val="uk-UA"/>
        </w:rPr>
        <w:t>ДІДМ</w:t>
      </w:r>
    </w:p>
    <w:p w:rsidR="00E17E95" w:rsidRPr="00F3649E" w:rsidRDefault="00E17E95" w:rsidP="00E17E95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3649E">
        <w:rPr>
          <w:b/>
          <w:sz w:val="28"/>
          <w:szCs w:val="28"/>
          <w:lang w:val="uk-UA"/>
        </w:rPr>
        <w:t xml:space="preserve"> №___від «___»_______202</w:t>
      </w:r>
      <w:r w:rsidR="00BC3462">
        <w:rPr>
          <w:b/>
          <w:sz w:val="28"/>
          <w:szCs w:val="28"/>
          <w:lang w:val="uk-UA"/>
        </w:rPr>
        <w:t>5</w:t>
      </w:r>
      <w:r w:rsidRPr="00F3649E">
        <w:rPr>
          <w:b/>
          <w:sz w:val="28"/>
          <w:szCs w:val="28"/>
          <w:lang w:val="uk-UA"/>
        </w:rPr>
        <w:t>р.</w:t>
      </w:r>
    </w:p>
    <w:p w:rsidR="00E17E95" w:rsidRPr="00F3649E" w:rsidRDefault="00E17E95" w:rsidP="00E17E95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E17E95" w:rsidRPr="00F3649E" w:rsidRDefault="00E17E95" w:rsidP="00E17E95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7C436C" w:rsidRDefault="007C436C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7C436C" w:rsidRDefault="007C436C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7C436C" w:rsidRDefault="007C436C" w:rsidP="00E17E95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E17E95" w:rsidRDefault="00E17E95" w:rsidP="00E17E95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E17E95" w:rsidRDefault="00E17E95" w:rsidP="007C436C">
      <w:pPr>
        <w:tabs>
          <w:tab w:val="left" w:pos="306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Косів</w:t>
      </w:r>
      <w:r>
        <w:rPr>
          <w:sz w:val="28"/>
          <w:szCs w:val="28"/>
          <w:lang w:val="uk-UA"/>
        </w:rPr>
        <w:softHyphen/>
        <w:t>-202</w:t>
      </w:r>
      <w:r w:rsidR="00BC3462">
        <w:rPr>
          <w:sz w:val="28"/>
          <w:szCs w:val="28"/>
          <w:lang w:val="uk-UA"/>
        </w:rPr>
        <w:t>5</w:t>
      </w:r>
    </w:p>
    <w:p w:rsidR="007C436C" w:rsidRDefault="007C436C" w:rsidP="007C436C">
      <w:pPr>
        <w:tabs>
          <w:tab w:val="left" w:pos="3060"/>
        </w:tabs>
        <w:jc w:val="center"/>
        <w:rPr>
          <w:sz w:val="28"/>
          <w:szCs w:val="28"/>
          <w:lang w:val="uk-UA"/>
        </w:rPr>
      </w:pPr>
    </w:p>
    <w:p w:rsidR="007C436C" w:rsidRDefault="007C436C" w:rsidP="007C436C">
      <w:pPr>
        <w:tabs>
          <w:tab w:val="left" w:pos="3060"/>
        </w:tabs>
        <w:jc w:val="center"/>
        <w:rPr>
          <w:sz w:val="28"/>
          <w:szCs w:val="28"/>
          <w:lang w:val="uk-UA"/>
        </w:rPr>
      </w:pPr>
    </w:p>
    <w:p w:rsidR="00D11FDC" w:rsidRPr="00BD4520" w:rsidRDefault="00D11FDC" w:rsidP="00ED3A4F">
      <w:pPr>
        <w:pStyle w:val="a5"/>
        <w:numPr>
          <w:ilvl w:val="0"/>
          <w:numId w:val="12"/>
        </w:numPr>
        <w:jc w:val="center"/>
        <w:rPr>
          <w:b/>
          <w:sz w:val="28"/>
          <w:szCs w:val="28"/>
        </w:rPr>
      </w:pPr>
      <w:bookmarkStart w:id="1" w:name="bookmark5"/>
      <w:r w:rsidRPr="00BD4520">
        <w:rPr>
          <w:b/>
          <w:sz w:val="28"/>
          <w:szCs w:val="28"/>
          <w:lang w:val="uk-UA" w:eastAsia="uk-UA" w:bidi="uk-UA"/>
        </w:rPr>
        <w:t>Загальні положення</w:t>
      </w:r>
      <w:bookmarkEnd w:id="1"/>
    </w:p>
    <w:p w:rsidR="00ED3A4F" w:rsidRDefault="00BB62A7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 w:bidi="uk-UA"/>
        </w:rPr>
        <w:lastRenderedPageBreak/>
        <w:t xml:space="preserve">Загальні збори </w:t>
      </w:r>
      <w:r w:rsidR="00D11FDC" w:rsidRPr="00BD4520">
        <w:rPr>
          <w:sz w:val="28"/>
          <w:szCs w:val="28"/>
          <w:lang w:val="uk-UA" w:eastAsia="uk-UA" w:bidi="uk-UA"/>
        </w:rPr>
        <w:t xml:space="preserve">трудового колективу </w:t>
      </w:r>
      <w:r w:rsidR="00BD1553" w:rsidRPr="00F26212">
        <w:rPr>
          <w:sz w:val="28"/>
          <w:szCs w:val="28"/>
          <w:lang w:val="uk-UA" w:eastAsia="uk-UA" w:bidi="uk-UA"/>
        </w:rPr>
        <w:t xml:space="preserve">Косівського </w:t>
      </w:r>
      <w:r w:rsidR="00BC3462">
        <w:rPr>
          <w:sz w:val="28"/>
          <w:szCs w:val="28"/>
          <w:lang w:val="uk-UA" w:eastAsia="uk-UA" w:bidi="uk-UA"/>
        </w:rPr>
        <w:t xml:space="preserve">державного </w:t>
      </w:r>
      <w:r w:rsidR="00BD1553" w:rsidRPr="00F26212">
        <w:rPr>
          <w:sz w:val="28"/>
          <w:szCs w:val="28"/>
          <w:lang w:val="uk-UA" w:eastAsia="uk-UA" w:bidi="uk-UA"/>
        </w:rPr>
        <w:t>інституту декоративного мистецтва</w:t>
      </w:r>
      <w:r w:rsidR="00BD1553">
        <w:rPr>
          <w:sz w:val="28"/>
          <w:szCs w:val="28"/>
          <w:lang w:val="uk-UA" w:eastAsia="uk-UA" w:bidi="uk-UA"/>
        </w:rPr>
        <w:t xml:space="preserve"> </w:t>
      </w:r>
      <w:r w:rsidR="00BD1553" w:rsidRPr="00F26212">
        <w:rPr>
          <w:sz w:val="28"/>
          <w:szCs w:val="28"/>
          <w:lang w:val="uk-UA" w:eastAsia="uk-UA" w:bidi="uk-UA"/>
        </w:rPr>
        <w:t>(</w:t>
      </w:r>
      <w:r w:rsidR="00BD1553">
        <w:rPr>
          <w:sz w:val="28"/>
          <w:szCs w:val="28"/>
          <w:lang w:val="uk-UA" w:eastAsia="uk-UA" w:bidi="uk-UA"/>
        </w:rPr>
        <w:t>на</w:t>
      </w:r>
      <w:r w:rsidR="00BD1553" w:rsidRPr="00F26212">
        <w:rPr>
          <w:sz w:val="28"/>
          <w:szCs w:val="28"/>
          <w:lang w:val="uk-UA" w:eastAsia="uk-UA" w:bidi="uk-UA"/>
        </w:rPr>
        <w:t xml:space="preserve">далі </w:t>
      </w:r>
      <w:r w:rsidR="00BD1553">
        <w:rPr>
          <w:sz w:val="28"/>
          <w:szCs w:val="28"/>
          <w:lang w:val="uk-UA" w:eastAsia="uk-UA" w:bidi="uk-UA"/>
        </w:rPr>
        <w:t>–</w:t>
      </w:r>
      <w:r w:rsidR="00BD1553" w:rsidRPr="00F26212">
        <w:rPr>
          <w:sz w:val="28"/>
          <w:szCs w:val="28"/>
          <w:lang w:val="uk-UA" w:eastAsia="uk-UA" w:bidi="uk-UA"/>
        </w:rPr>
        <w:t xml:space="preserve"> К</w:t>
      </w:r>
      <w:r w:rsidR="00BC3462">
        <w:rPr>
          <w:sz w:val="28"/>
          <w:szCs w:val="28"/>
          <w:lang w:val="uk-UA" w:eastAsia="uk-UA" w:bidi="uk-UA"/>
        </w:rPr>
        <w:t>Д</w:t>
      </w:r>
      <w:r w:rsidR="00BD1553" w:rsidRPr="00F26212">
        <w:rPr>
          <w:sz w:val="28"/>
          <w:szCs w:val="28"/>
          <w:lang w:val="uk-UA" w:eastAsia="uk-UA" w:bidi="uk-UA"/>
        </w:rPr>
        <w:t>ІДМ</w:t>
      </w:r>
      <w:r w:rsidR="00BD1553">
        <w:rPr>
          <w:sz w:val="28"/>
          <w:szCs w:val="28"/>
          <w:lang w:val="uk-UA" w:eastAsia="uk-UA" w:bidi="uk-UA"/>
        </w:rPr>
        <w:t xml:space="preserve">, </w:t>
      </w:r>
      <w:r w:rsidR="00BC3462">
        <w:rPr>
          <w:sz w:val="28"/>
          <w:szCs w:val="28"/>
          <w:lang w:val="uk-UA" w:eastAsia="uk-UA" w:bidi="uk-UA"/>
        </w:rPr>
        <w:t>Інститут</w:t>
      </w:r>
      <w:r w:rsidR="00D11FDC" w:rsidRPr="00BD4520">
        <w:rPr>
          <w:sz w:val="28"/>
          <w:szCs w:val="28"/>
          <w:lang w:val="uk-UA" w:eastAsia="uk-UA" w:bidi="uk-UA"/>
        </w:rPr>
        <w:t xml:space="preserve">) - вищий колегіальний орган громадського самоврядування, у якому беруть участь делегати, обрані на зборах трудових колективів </w:t>
      </w:r>
      <w:r>
        <w:rPr>
          <w:sz w:val="28"/>
          <w:szCs w:val="28"/>
          <w:lang w:val="uk-UA" w:eastAsia="uk-UA" w:bidi="uk-UA"/>
        </w:rPr>
        <w:t>структурного підрозділу/</w:t>
      </w:r>
      <w:r w:rsidR="00D11FDC" w:rsidRPr="00BD4520">
        <w:rPr>
          <w:sz w:val="28"/>
          <w:szCs w:val="28"/>
          <w:lang w:val="uk-UA" w:eastAsia="uk-UA" w:bidi="uk-UA"/>
        </w:rPr>
        <w:t xml:space="preserve">об’єднання структурних підрозділів, та виборні представники </w:t>
      </w:r>
      <w:r w:rsidR="00BD1553">
        <w:rPr>
          <w:sz w:val="28"/>
          <w:szCs w:val="28"/>
          <w:lang w:val="uk-UA" w:eastAsia="uk-UA" w:bidi="uk-UA"/>
        </w:rPr>
        <w:t>і</w:t>
      </w:r>
      <w:r w:rsidR="00D11FDC" w:rsidRPr="00BD4520">
        <w:rPr>
          <w:sz w:val="28"/>
          <w:szCs w:val="28"/>
          <w:lang w:val="uk-UA" w:eastAsia="uk-UA" w:bidi="uk-UA"/>
        </w:rPr>
        <w:t>з числа студентів.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Збори</w:t>
      </w:r>
      <w:r w:rsidR="00BB62A7">
        <w:rPr>
          <w:sz w:val="28"/>
          <w:szCs w:val="28"/>
          <w:lang w:val="uk-UA" w:eastAsia="uk-UA" w:bidi="uk-UA"/>
        </w:rPr>
        <w:t xml:space="preserve"> трудового колективу структурного підрозділу/</w:t>
      </w:r>
      <w:r w:rsidRPr="00ED3A4F">
        <w:rPr>
          <w:sz w:val="28"/>
          <w:szCs w:val="28"/>
          <w:lang w:val="uk-UA" w:eastAsia="uk-UA" w:bidi="uk-UA"/>
        </w:rPr>
        <w:t xml:space="preserve">об’єднання структурних підрозділів </w:t>
      </w:r>
      <w:r w:rsidR="00BC3462" w:rsidRPr="00F26212">
        <w:rPr>
          <w:sz w:val="28"/>
          <w:szCs w:val="28"/>
          <w:lang w:val="uk-UA" w:eastAsia="uk-UA" w:bidi="uk-UA"/>
        </w:rPr>
        <w:t>К</w:t>
      </w:r>
      <w:r w:rsidR="00BC3462">
        <w:rPr>
          <w:sz w:val="28"/>
          <w:szCs w:val="28"/>
          <w:lang w:val="uk-UA" w:eastAsia="uk-UA" w:bidi="uk-UA"/>
        </w:rPr>
        <w:t>Д</w:t>
      </w:r>
      <w:r w:rsidR="00BC3462" w:rsidRPr="00F26212">
        <w:rPr>
          <w:sz w:val="28"/>
          <w:szCs w:val="28"/>
          <w:lang w:val="uk-UA" w:eastAsia="uk-UA" w:bidi="uk-UA"/>
        </w:rPr>
        <w:t>ІДМ</w:t>
      </w:r>
      <w:r w:rsidR="00B36699">
        <w:rPr>
          <w:sz w:val="28"/>
          <w:szCs w:val="28"/>
          <w:lang w:val="uk-UA" w:eastAsia="uk-UA" w:bidi="uk-UA"/>
        </w:rPr>
        <w:t xml:space="preserve">, </w:t>
      </w:r>
      <w:r w:rsidR="000204A4" w:rsidRPr="00ED3A4F">
        <w:rPr>
          <w:sz w:val="28"/>
          <w:szCs w:val="28"/>
          <w:lang w:val="uk-UA" w:eastAsia="uk-UA" w:bidi="uk-UA"/>
        </w:rPr>
        <w:t xml:space="preserve"> </w:t>
      </w:r>
      <w:r w:rsidRPr="00ED3A4F">
        <w:rPr>
          <w:sz w:val="28"/>
          <w:szCs w:val="28"/>
          <w:lang w:val="uk-UA" w:eastAsia="uk-UA" w:bidi="uk-UA"/>
        </w:rPr>
        <w:t xml:space="preserve">відповідно до законодавства є колегіальним органом громадського самоврядування, одним із завдань якого є обрання делегатів на </w:t>
      </w:r>
      <w:r w:rsidR="00BB62A7">
        <w:rPr>
          <w:sz w:val="28"/>
          <w:szCs w:val="28"/>
          <w:lang w:val="uk-UA" w:eastAsia="uk-UA" w:bidi="uk-UA"/>
        </w:rPr>
        <w:t xml:space="preserve">Загальні збори </w:t>
      </w:r>
      <w:r w:rsidR="00BB62A7" w:rsidRPr="00BD4520">
        <w:rPr>
          <w:sz w:val="28"/>
          <w:szCs w:val="28"/>
          <w:lang w:val="uk-UA" w:eastAsia="uk-UA" w:bidi="uk-UA"/>
        </w:rPr>
        <w:t xml:space="preserve">трудового колективу </w:t>
      </w:r>
      <w:r w:rsidR="00BB62A7">
        <w:rPr>
          <w:sz w:val="28"/>
          <w:szCs w:val="28"/>
          <w:lang w:val="uk-UA" w:eastAsia="uk-UA" w:bidi="uk-UA"/>
        </w:rPr>
        <w:t xml:space="preserve">Косівського </w:t>
      </w:r>
      <w:r w:rsidR="00BC3462">
        <w:rPr>
          <w:sz w:val="28"/>
          <w:szCs w:val="28"/>
          <w:lang w:val="uk-UA" w:eastAsia="uk-UA" w:bidi="uk-UA"/>
        </w:rPr>
        <w:t xml:space="preserve">державного </w:t>
      </w:r>
      <w:r w:rsidR="00BB62A7">
        <w:rPr>
          <w:sz w:val="28"/>
          <w:szCs w:val="28"/>
          <w:lang w:val="uk-UA" w:eastAsia="uk-UA" w:bidi="uk-UA"/>
        </w:rPr>
        <w:t>інституту</w:t>
      </w:r>
      <w:r w:rsidR="000204A4">
        <w:rPr>
          <w:sz w:val="28"/>
          <w:szCs w:val="28"/>
          <w:lang w:val="uk-UA" w:eastAsia="uk-UA" w:bidi="uk-UA"/>
        </w:rPr>
        <w:t xml:space="preserve"> </w:t>
      </w:r>
      <w:r w:rsidR="00BB62A7">
        <w:rPr>
          <w:sz w:val="28"/>
          <w:szCs w:val="28"/>
          <w:lang w:val="uk-UA" w:eastAsia="uk-UA" w:bidi="uk-UA"/>
        </w:rPr>
        <w:t>декоративного мистецтва</w:t>
      </w:r>
      <w:r w:rsidR="000204A4">
        <w:rPr>
          <w:sz w:val="28"/>
          <w:szCs w:val="28"/>
          <w:lang w:val="uk-UA" w:eastAsia="uk-UA" w:bidi="uk-UA"/>
        </w:rPr>
        <w:t xml:space="preserve"> </w:t>
      </w:r>
      <w:r w:rsidR="00BB62A7" w:rsidRPr="00ED3A4F">
        <w:rPr>
          <w:sz w:val="28"/>
          <w:szCs w:val="28"/>
          <w:lang w:val="uk-UA" w:eastAsia="uk-UA" w:bidi="uk-UA"/>
        </w:rPr>
        <w:t xml:space="preserve">(далі </w:t>
      </w:r>
      <w:r w:rsidR="00BB62A7">
        <w:rPr>
          <w:sz w:val="28"/>
          <w:szCs w:val="28"/>
          <w:lang w:val="uk-UA" w:eastAsia="uk-UA" w:bidi="uk-UA"/>
        </w:rPr>
        <w:t>–</w:t>
      </w:r>
      <w:r w:rsidR="00BB62A7" w:rsidRPr="00ED3A4F">
        <w:rPr>
          <w:sz w:val="28"/>
          <w:szCs w:val="28"/>
          <w:lang w:val="uk-UA" w:eastAsia="uk-UA" w:bidi="uk-UA"/>
        </w:rPr>
        <w:t xml:space="preserve"> </w:t>
      </w:r>
      <w:r w:rsidR="00BB62A7">
        <w:rPr>
          <w:sz w:val="28"/>
          <w:szCs w:val="28"/>
          <w:lang w:val="uk-UA" w:eastAsia="uk-UA" w:bidi="uk-UA"/>
        </w:rPr>
        <w:t>З</w:t>
      </w:r>
      <w:r w:rsidR="00BB62A7" w:rsidRPr="00ED3A4F">
        <w:rPr>
          <w:sz w:val="28"/>
          <w:szCs w:val="28"/>
          <w:lang w:val="uk-UA" w:eastAsia="uk-UA" w:bidi="uk-UA"/>
        </w:rPr>
        <w:t>бори</w:t>
      </w:r>
      <w:r w:rsidR="00BB62A7">
        <w:rPr>
          <w:sz w:val="28"/>
          <w:szCs w:val="28"/>
          <w:lang w:val="uk-UA" w:eastAsia="uk-UA" w:bidi="uk-UA"/>
        </w:rPr>
        <w:t xml:space="preserve"> </w:t>
      </w:r>
      <w:r w:rsidR="000204A4" w:rsidRPr="00F26212">
        <w:rPr>
          <w:sz w:val="28"/>
          <w:szCs w:val="28"/>
          <w:lang w:val="uk-UA" w:eastAsia="uk-UA" w:bidi="uk-UA"/>
        </w:rPr>
        <w:t>К</w:t>
      </w:r>
      <w:r w:rsidR="00BC3462">
        <w:rPr>
          <w:sz w:val="28"/>
          <w:szCs w:val="28"/>
          <w:lang w:val="uk-UA" w:eastAsia="uk-UA" w:bidi="uk-UA"/>
        </w:rPr>
        <w:t>Д</w:t>
      </w:r>
      <w:r w:rsidR="000204A4" w:rsidRPr="00F26212">
        <w:rPr>
          <w:sz w:val="28"/>
          <w:szCs w:val="28"/>
          <w:lang w:val="uk-UA" w:eastAsia="uk-UA" w:bidi="uk-UA"/>
        </w:rPr>
        <w:t>ІДМ</w:t>
      </w:r>
      <w:r w:rsidR="000204A4">
        <w:rPr>
          <w:sz w:val="28"/>
          <w:szCs w:val="28"/>
          <w:lang w:val="uk-UA" w:eastAsia="uk-UA" w:bidi="uk-UA"/>
        </w:rPr>
        <w:t xml:space="preserve"> </w:t>
      </w:r>
      <w:r w:rsidR="00BB62A7" w:rsidRPr="00ED3A4F">
        <w:rPr>
          <w:sz w:val="28"/>
          <w:szCs w:val="28"/>
          <w:lang w:val="uk-UA" w:eastAsia="uk-UA" w:bidi="uk-UA"/>
        </w:rPr>
        <w:t>)</w:t>
      </w:r>
      <w:r w:rsidR="00BB62A7">
        <w:rPr>
          <w:sz w:val="28"/>
          <w:szCs w:val="28"/>
          <w:lang w:val="uk-UA" w:eastAsia="uk-UA" w:bidi="uk-UA"/>
        </w:rPr>
        <w:t>.</w:t>
      </w:r>
    </w:p>
    <w:p w:rsidR="00D11FDC" w:rsidRP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Організаційний комітет для підготовки </w:t>
      </w:r>
      <w:r w:rsidR="00BB62A7">
        <w:rPr>
          <w:sz w:val="28"/>
          <w:szCs w:val="28"/>
          <w:lang w:val="uk-UA" w:eastAsia="uk-UA" w:bidi="uk-UA"/>
        </w:rPr>
        <w:t>З</w:t>
      </w:r>
      <w:r w:rsidR="00BB62A7" w:rsidRPr="00ED3A4F">
        <w:rPr>
          <w:sz w:val="28"/>
          <w:szCs w:val="28"/>
          <w:lang w:val="uk-UA" w:eastAsia="uk-UA" w:bidi="uk-UA"/>
        </w:rPr>
        <w:t>бор</w:t>
      </w:r>
      <w:r w:rsidR="00BB62A7">
        <w:rPr>
          <w:sz w:val="28"/>
          <w:szCs w:val="28"/>
          <w:lang w:val="uk-UA" w:eastAsia="uk-UA" w:bidi="uk-UA"/>
        </w:rPr>
        <w:t xml:space="preserve">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ED3A4F">
        <w:rPr>
          <w:sz w:val="28"/>
          <w:szCs w:val="28"/>
          <w:lang w:val="uk-UA" w:eastAsia="uk-UA" w:bidi="uk-UA"/>
        </w:rPr>
        <w:t>: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визначає дату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="00BB62A7" w:rsidRPr="00ED3A4F">
        <w:rPr>
          <w:sz w:val="28"/>
          <w:szCs w:val="28"/>
          <w:lang w:val="uk-UA" w:eastAsia="uk-UA" w:bidi="uk-UA"/>
        </w:rPr>
        <w:t>бор</w:t>
      </w:r>
      <w:r w:rsidR="00BB62A7">
        <w:rPr>
          <w:sz w:val="28"/>
          <w:szCs w:val="28"/>
          <w:lang w:val="uk-UA" w:eastAsia="uk-UA" w:bidi="uk-UA"/>
        </w:rPr>
        <w:t xml:space="preserve">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BD4520">
        <w:rPr>
          <w:sz w:val="28"/>
          <w:szCs w:val="28"/>
          <w:lang w:val="uk-UA" w:eastAsia="uk-UA" w:bidi="uk-UA"/>
        </w:rPr>
        <w:t>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визначає загальну кількість делегатів </w:t>
      </w:r>
      <w:r w:rsidR="00BB62A7">
        <w:rPr>
          <w:sz w:val="28"/>
          <w:szCs w:val="28"/>
          <w:lang w:val="uk-UA" w:eastAsia="uk-UA" w:bidi="uk-UA"/>
        </w:rPr>
        <w:t>З</w:t>
      </w:r>
      <w:r w:rsidR="00BB62A7" w:rsidRPr="00ED3A4F">
        <w:rPr>
          <w:sz w:val="28"/>
          <w:szCs w:val="28"/>
          <w:lang w:val="uk-UA" w:eastAsia="uk-UA" w:bidi="uk-UA"/>
        </w:rPr>
        <w:t>бор</w:t>
      </w:r>
      <w:r w:rsidR="00BB62A7">
        <w:rPr>
          <w:sz w:val="28"/>
          <w:szCs w:val="28"/>
          <w:lang w:val="uk-UA" w:eastAsia="uk-UA" w:bidi="uk-UA"/>
        </w:rPr>
        <w:t xml:space="preserve">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BD4520">
        <w:rPr>
          <w:sz w:val="28"/>
          <w:szCs w:val="28"/>
          <w:lang w:val="uk-UA" w:eastAsia="uk-UA" w:bidi="uk-UA"/>
        </w:rPr>
        <w:t>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отримує від </w:t>
      </w:r>
      <w:r w:rsidR="00BB62A7" w:rsidRPr="00BD4520">
        <w:rPr>
          <w:sz w:val="28"/>
          <w:szCs w:val="28"/>
          <w:lang w:val="uk-UA" w:eastAsia="uk-UA" w:bidi="uk-UA"/>
        </w:rPr>
        <w:t xml:space="preserve">відділу </w:t>
      </w:r>
      <w:r w:rsidR="00BB62A7">
        <w:rPr>
          <w:sz w:val="28"/>
          <w:szCs w:val="28"/>
          <w:lang w:val="uk-UA" w:eastAsia="uk-UA" w:bidi="uk-UA"/>
        </w:rPr>
        <w:t>кадрів Інституту</w:t>
      </w:r>
      <w:r w:rsidR="00BB62A7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структуру та штатний розклад зі списками штатних працівників станом на 1 число місяця, </w:t>
      </w:r>
      <w:r w:rsidR="00BD1553">
        <w:rPr>
          <w:sz w:val="28"/>
          <w:szCs w:val="28"/>
          <w:lang w:val="uk-UA" w:eastAsia="uk-UA" w:bidi="uk-UA"/>
        </w:rPr>
        <w:t>у</w:t>
      </w:r>
      <w:r w:rsidRPr="00BD4520">
        <w:rPr>
          <w:sz w:val="28"/>
          <w:szCs w:val="28"/>
          <w:lang w:val="uk-UA" w:eastAsia="uk-UA" w:bidi="uk-UA"/>
        </w:rPr>
        <w:t xml:space="preserve"> якому проводяться збори;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формує спис</w:t>
      </w:r>
      <w:r w:rsidR="00BB62A7">
        <w:rPr>
          <w:sz w:val="28"/>
          <w:szCs w:val="28"/>
          <w:lang w:val="uk-UA" w:eastAsia="uk-UA" w:bidi="uk-UA"/>
        </w:rPr>
        <w:t>ки працівників за</w:t>
      </w:r>
      <w:r w:rsidRPr="00BD4520">
        <w:rPr>
          <w:sz w:val="28"/>
          <w:szCs w:val="28"/>
          <w:lang w:val="uk-UA" w:eastAsia="uk-UA" w:bidi="uk-UA"/>
        </w:rPr>
        <w:t xml:space="preserve"> структурними підрозділами, вилучаючи дублювання працівників, які працевлаштовані одночасно у двох і більше відділах;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об’єднує малочисельні підрозділи з метою оптимізації процесу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розраховує квоти представниц</w:t>
      </w:r>
      <w:r w:rsidR="00BB62A7">
        <w:rPr>
          <w:sz w:val="28"/>
          <w:szCs w:val="28"/>
          <w:lang w:val="uk-UA" w:eastAsia="uk-UA" w:bidi="uk-UA"/>
        </w:rPr>
        <w:t>тва делегатів від структурних підрозділів/</w:t>
      </w:r>
      <w:r w:rsidRPr="00BD4520">
        <w:rPr>
          <w:sz w:val="28"/>
          <w:szCs w:val="28"/>
          <w:lang w:val="uk-UA" w:eastAsia="uk-UA" w:bidi="uk-UA"/>
        </w:rPr>
        <w:t xml:space="preserve">об’єднань структурних підрозділів, </w:t>
      </w:r>
      <w:r w:rsidR="00BD1553">
        <w:rPr>
          <w:sz w:val="28"/>
          <w:szCs w:val="28"/>
          <w:lang w:val="uk-UA" w:eastAsia="uk-UA" w:bidi="uk-UA"/>
        </w:rPr>
        <w:t>у</w:t>
      </w:r>
      <w:r w:rsidRPr="00BD4520">
        <w:rPr>
          <w:sz w:val="28"/>
          <w:szCs w:val="28"/>
          <w:lang w:val="uk-UA" w:eastAsia="uk-UA" w:bidi="uk-UA"/>
        </w:rPr>
        <w:t>раховуючи вимоги законодавства;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уз</w:t>
      </w:r>
      <w:r w:rsidR="00BB62A7">
        <w:rPr>
          <w:sz w:val="28"/>
          <w:szCs w:val="28"/>
          <w:lang w:val="uk-UA" w:eastAsia="uk-UA" w:bidi="uk-UA"/>
        </w:rPr>
        <w:t xml:space="preserve">годжує </w:t>
      </w:r>
      <w:r w:rsidR="00BD1553">
        <w:rPr>
          <w:sz w:val="28"/>
          <w:szCs w:val="28"/>
          <w:lang w:val="uk-UA" w:eastAsia="uk-UA" w:bidi="uk-UA"/>
        </w:rPr>
        <w:t>і</w:t>
      </w:r>
      <w:r w:rsidR="00BB62A7">
        <w:rPr>
          <w:sz w:val="28"/>
          <w:szCs w:val="28"/>
          <w:lang w:val="uk-UA" w:eastAsia="uk-UA" w:bidi="uk-UA"/>
        </w:rPr>
        <w:t>з завідувачами кафедр/</w:t>
      </w:r>
      <w:r w:rsidRPr="00BD4520">
        <w:rPr>
          <w:sz w:val="28"/>
          <w:szCs w:val="28"/>
          <w:lang w:val="uk-UA" w:eastAsia="uk-UA" w:bidi="uk-UA"/>
        </w:rPr>
        <w:t xml:space="preserve">керівниками структурних підрозділів дати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 та склад організаційних комітетів з їх підготовки;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консультує організаційні комітети з питань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борів і контролює підготовку,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борів, оформлення документації;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інформує усіх працівників про графік (дату, час, місце)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борів у їхніх структурних підрозділах (графік підлягає оприлюдненню через інформаційні ресурси </w:t>
      </w:r>
      <w:r w:rsidR="00BB62A7">
        <w:rPr>
          <w:sz w:val="28"/>
          <w:szCs w:val="28"/>
          <w:lang w:val="uk-UA" w:eastAsia="uk-UA" w:bidi="uk-UA"/>
        </w:rPr>
        <w:t>Інституту</w:t>
      </w:r>
      <w:r w:rsidRPr="00BD4520">
        <w:rPr>
          <w:sz w:val="28"/>
          <w:szCs w:val="28"/>
          <w:lang w:val="uk-UA" w:eastAsia="uk-UA" w:bidi="uk-UA"/>
        </w:rPr>
        <w:t>).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Представник організаційного комітету для підготовки </w:t>
      </w:r>
      <w:r w:rsidR="00BB62A7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B36699" w:rsidRPr="00BD4520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має бути присутній на </w:t>
      </w:r>
      <w:r w:rsidR="00BB62A7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борах.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З метою оптимізації процесу організації </w:t>
      </w:r>
      <w:r w:rsidR="00BB62A7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 організаційний комітет для підготовки </w:t>
      </w:r>
      <w:r w:rsidR="00BB62A7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1F1B3C" w:rsidRPr="00ED3A4F">
        <w:rPr>
          <w:sz w:val="28"/>
          <w:szCs w:val="28"/>
          <w:lang w:val="uk-UA" w:eastAsia="uk-UA" w:bidi="uk-UA"/>
        </w:rPr>
        <w:t xml:space="preserve"> </w:t>
      </w:r>
      <w:r w:rsidRPr="00ED3A4F">
        <w:rPr>
          <w:sz w:val="28"/>
          <w:szCs w:val="28"/>
          <w:lang w:val="uk-UA" w:eastAsia="uk-UA" w:bidi="uk-UA"/>
        </w:rPr>
        <w:t>може об’єднувати структурні підрозділи.</w:t>
      </w:r>
    </w:p>
    <w:p w:rsidR="00BB62A7" w:rsidRPr="00BB62A7" w:rsidRDefault="00D11FDC" w:rsidP="00F12562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B62A7">
        <w:rPr>
          <w:sz w:val="28"/>
          <w:szCs w:val="28"/>
          <w:lang w:val="uk-UA" w:eastAsia="uk-UA" w:bidi="uk-UA"/>
        </w:rPr>
        <w:t xml:space="preserve">Для підготовки </w:t>
      </w:r>
      <w:r w:rsidR="00BB62A7" w:rsidRPr="00BB62A7">
        <w:rPr>
          <w:sz w:val="28"/>
          <w:szCs w:val="28"/>
          <w:lang w:val="uk-UA" w:eastAsia="uk-UA" w:bidi="uk-UA"/>
        </w:rPr>
        <w:t>З</w:t>
      </w:r>
      <w:r w:rsidRPr="00BB62A7">
        <w:rPr>
          <w:sz w:val="28"/>
          <w:szCs w:val="28"/>
          <w:lang w:val="uk-UA" w:eastAsia="uk-UA" w:bidi="uk-UA"/>
        </w:rPr>
        <w:t xml:space="preserve">борів створюється організаційний комітет, кількісний та персональний склад якого затверджується рішенням </w:t>
      </w:r>
      <w:r w:rsidR="00BB62A7">
        <w:rPr>
          <w:sz w:val="28"/>
          <w:szCs w:val="28"/>
          <w:lang w:val="uk-UA" w:eastAsia="uk-UA" w:bidi="uk-UA"/>
        </w:rPr>
        <w:t>керівника Інституту.</w:t>
      </w:r>
    </w:p>
    <w:p w:rsidR="00D11FDC" w:rsidRPr="00BD1553" w:rsidRDefault="00D11FDC" w:rsidP="00F12562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B62A7">
        <w:rPr>
          <w:sz w:val="28"/>
          <w:szCs w:val="28"/>
          <w:lang w:val="uk-UA" w:eastAsia="uk-UA" w:bidi="uk-UA"/>
        </w:rPr>
        <w:t xml:space="preserve">Організаційний комітет </w:t>
      </w:r>
      <w:r w:rsidR="00BB62A7">
        <w:rPr>
          <w:sz w:val="28"/>
          <w:szCs w:val="28"/>
          <w:lang w:val="uk-UA" w:eastAsia="uk-UA" w:bidi="uk-UA"/>
        </w:rPr>
        <w:t>З</w:t>
      </w:r>
      <w:r w:rsidRPr="00BB62A7">
        <w:rPr>
          <w:sz w:val="28"/>
          <w:szCs w:val="28"/>
          <w:lang w:val="uk-UA" w:eastAsia="uk-UA" w:bidi="uk-UA"/>
        </w:rPr>
        <w:t xml:space="preserve">борів визначає дату проведення </w:t>
      </w:r>
      <w:r w:rsidR="00BB62A7">
        <w:rPr>
          <w:sz w:val="28"/>
          <w:szCs w:val="28"/>
          <w:lang w:val="uk-UA" w:eastAsia="uk-UA" w:bidi="uk-UA"/>
        </w:rPr>
        <w:t>З</w:t>
      </w:r>
      <w:r w:rsidRPr="00BB62A7">
        <w:rPr>
          <w:sz w:val="28"/>
          <w:szCs w:val="28"/>
          <w:lang w:val="uk-UA" w:eastAsia="uk-UA" w:bidi="uk-UA"/>
        </w:rPr>
        <w:t xml:space="preserve">борів, отримує від організаційного комітету для підготовки </w:t>
      </w:r>
      <w:r w:rsidR="00654E8D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BB62A7">
        <w:rPr>
          <w:sz w:val="28"/>
          <w:szCs w:val="28"/>
          <w:lang w:val="uk-UA" w:eastAsia="uk-UA" w:bidi="uk-UA"/>
        </w:rPr>
        <w:t xml:space="preserve"> списки працівників та квоти делегатів, інформує працівників про дату, час і місце проведення </w:t>
      </w:r>
      <w:r w:rsidR="00654E8D">
        <w:rPr>
          <w:sz w:val="28"/>
          <w:szCs w:val="28"/>
          <w:lang w:val="uk-UA" w:eastAsia="uk-UA" w:bidi="uk-UA"/>
        </w:rPr>
        <w:t>З</w:t>
      </w:r>
      <w:r w:rsidRPr="00BB62A7">
        <w:rPr>
          <w:sz w:val="28"/>
          <w:szCs w:val="28"/>
          <w:lang w:val="uk-UA" w:eastAsia="uk-UA" w:bidi="uk-UA"/>
        </w:rPr>
        <w:t>борів, проводить роз’яснювальну роботу про важливість участі кожного працівника для забезпечення кворуму і легітимності рішень.</w:t>
      </w:r>
    </w:p>
    <w:p w:rsidR="00D11FDC" w:rsidRPr="00ED3A4F" w:rsidRDefault="00D11FDC" w:rsidP="00BB62A7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bookmarkStart w:id="2" w:name="bookmark6"/>
      <w:r w:rsidRPr="00ED3A4F">
        <w:rPr>
          <w:b/>
          <w:sz w:val="28"/>
          <w:szCs w:val="28"/>
          <w:lang w:val="uk-UA" w:eastAsia="uk-UA" w:bidi="uk-UA"/>
        </w:rPr>
        <w:t>Перевірка легітимності зборів</w:t>
      </w:r>
      <w:bookmarkEnd w:id="2"/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Організаційний комітет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 перед початком зборів проводить реєстрацію учасників.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У випадку змін у складі трудового колективу в порівнянні зі списком (напр., прийнято нового працівника), організаційний комітет вносить зміни </w:t>
      </w:r>
      <w:r w:rsidRPr="00ED3A4F">
        <w:rPr>
          <w:sz w:val="28"/>
          <w:szCs w:val="28"/>
          <w:lang w:val="uk-UA" w:eastAsia="uk-UA" w:bidi="uk-UA"/>
        </w:rPr>
        <w:lastRenderedPageBreak/>
        <w:t xml:space="preserve">(дописує працівника у реєстраційний лист). Відповідні зміни зазначаються у протоколі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Збори вважаються правомочними, якщо в них бере участь більше половини членів від </w:t>
      </w:r>
      <w:proofErr w:type="spellStart"/>
      <w:r w:rsidRPr="00ED3A4F">
        <w:rPr>
          <w:sz w:val="28"/>
          <w:szCs w:val="28"/>
          <w:lang w:val="uk-UA" w:eastAsia="uk-UA" w:bidi="uk-UA"/>
        </w:rPr>
        <w:t>спискового</w:t>
      </w:r>
      <w:proofErr w:type="spellEnd"/>
      <w:r w:rsidRPr="00ED3A4F">
        <w:rPr>
          <w:sz w:val="28"/>
          <w:szCs w:val="28"/>
          <w:lang w:val="uk-UA" w:eastAsia="uk-UA" w:bidi="uk-UA"/>
        </w:rPr>
        <w:t xml:space="preserve"> складу відповідних трудових колективів на момент проведення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борів. Рішення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борів прийма</w:t>
      </w:r>
      <w:r w:rsidR="00BD1553">
        <w:rPr>
          <w:sz w:val="28"/>
          <w:szCs w:val="28"/>
          <w:lang w:val="uk-UA" w:eastAsia="uk-UA" w:bidi="uk-UA"/>
        </w:rPr>
        <w:t>є</w:t>
      </w:r>
      <w:r w:rsidRPr="00ED3A4F">
        <w:rPr>
          <w:sz w:val="28"/>
          <w:szCs w:val="28"/>
          <w:lang w:val="uk-UA" w:eastAsia="uk-UA" w:bidi="uk-UA"/>
        </w:rPr>
        <w:t>ться на підставі голосування простою більшістю голосів.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Голова організаційного комітету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 (його заступник) відкриває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бори, повідомляє про кількість присутніх та наявність кворуму для прийняття рішень.</w:t>
      </w:r>
      <w:bookmarkStart w:id="3" w:name="bookmark7"/>
    </w:p>
    <w:p w:rsidR="00ED3A4F" w:rsidRDefault="00ED3A4F" w:rsidP="00BB62A7">
      <w:pPr>
        <w:pStyle w:val="a5"/>
        <w:jc w:val="both"/>
        <w:rPr>
          <w:sz w:val="28"/>
          <w:szCs w:val="28"/>
        </w:rPr>
      </w:pPr>
    </w:p>
    <w:p w:rsidR="00D11FDC" w:rsidRPr="00ED3A4F" w:rsidRDefault="00D11FDC" w:rsidP="00BB62A7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D3A4F">
        <w:rPr>
          <w:b/>
          <w:sz w:val="28"/>
          <w:szCs w:val="28"/>
          <w:lang w:val="uk-UA" w:eastAsia="uk-UA" w:bidi="uk-UA"/>
        </w:rPr>
        <w:t>Початок зборів</w:t>
      </w:r>
      <w:bookmarkEnd w:id="3"/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Повідомляється про необхідність обрання делегатів на </w:t>
      </w:r>
      <w:r w:rsidR="00654E8D">
        <w:rPr>
          <w:sz w:val="28"/>
          <w:szCs w:val="28"/>
          <w:lang w:val="uk-UA" w:eastAsia="uk-UA" w:bidi="uk-UA"/>
        </w:rPr>
        <w:t xml:space="preserve">Збори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102C87">
        <w:rPr>
          <w:sz w:val="28"/>
          <w:szCs w:val="28"/>
          <w:lang w:val="uk-UA" w:eastAsia="uk-UA" w:bidi="uk-UA"/>
        </w:rPr>
        <w:t xml:space="preserve"> </w:t>
      </w:r>
      <w:r w:rsidRPr="00BD4520">
        <w:rPr>
          <w:sz w:val="28"/>
          <w:szCs w:val="28"/>
          <w:lang w:val="uk-UA" w:eastAsia="uk-UA" w:bidi="uk-UA"/>
        </w:rPr>
        <w:t xml:space="preserve">, визначену квоту для обрання делегатів від </w:t>
      </w:r>
      <w:r w:rsidR="00BD1553">
        <w:rPr>
          <w:sz w:val="28"/>
          <w:szCs w:val="28"/>
          <w:lang w:val="uk-UA" w:eastAsia="uk-UA" w:bidi="uk-UA"/>
        </w:rPr>
        <w:t>кафедри</w:t>
      </w:r>
      <w:r w:rsidRPr="00BD4520">
        <w:rPr>
          <w:sz w:val="28"/>
          <w:szCs w:val="28"/>
          <w:lang w:val="uk-UA" w:eastAsia="uk-UA" w:bidi="uk-UA"/>
        </w:rPr>
        <w:t xml:space="preserve"> / структурного підрозділу / об’єднання структурних підрозділів.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Обирається голова, його заступник, секретар, який веде протокол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борів, та лічильна комісія в кількості трьох осіб шляхом відкритого голосування. Голова лічильної комісії обирається </w:t>
      </w:r>
      <w:r w:rsidR="00BD1553">
        <w:rPr>
          <w:sz w:val="28"/>
          <w:szCs w:val="28"/>
          <w:lang w:val="uk-UA" w:eastAsia="uk-UA" w:bidi="uk-UA"/>
        </w:rPr>
        <w:t>і</w:t>
      </w:r>
      <w:r w:rsidRPr="00ED3A4F">
        <w:rPr>
          <w:sz w:val="28"/>
          <w:szCs w:val="28"/>
          <w:lang w:val="uk-UA" w:eastAsia="uk-UA" w:bidi="uk-UA"/>
        </w:rPr>
        <w:t>з числа її членів.</w:t>
      </w:r>
    </w:p>
    <w:p w:rsidR="00ED3A4F" w:rsidRP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Оголошується порядок денний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борів.</w:t>
      </w:r>
      <w:bookmarkStart w:id="4" w:name="bookmark8"/>
    </w:p>
    <w:p w:rsidR="00ED3A4F" w:rsidRDefault="00ED3A4F" w:rsidP="00BB62A7">
      <w:pPr>
        <w:pStyle w:val="a5"/>
        <w:jc w:val="both"/>
        <w:rPr>
          <w:sz w:val="28"/>
          <w:szCs w:val="28"/>
          <w:lang w:val="uk-UA" w:eastAsia="uk-UA" w:bidi="uk-UA"/>
        </w:rPr>
      </w:pPr>
    </w:p>
    <w:p w:rsidR="00ED3A4F" w:rsidRPr="00ED3A4F" w:rsidRDefault="00D11FDC" w:rsidP="00BB62A7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D3A4F">
        <w:rPr>
          <w:b/>
          <w:sz w:val="28"/>
          <w:szCs w:val="28"/>
          <w:lang w:val="uk-UA" w:eastAsia="uk-UA" w:bidi="uk-UA"/>
        </w:rPr>
        <w:t>Висунення кандидатур делегатів на конференцію трудового колективу та визначення процедури голосування</w:t>
      </w:r>
      <w:bookmarkEnd w:id="4"/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Оголошується перелік кандидатів для обрання делегатами </w:t>
      </w:r>
      <w:r w:rsidR="00654E8D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ED3A4F">
        <w:rPr>
          <w:sz w:val="28"/>
          <w:szCs w:val="28"/>
          <w:lang w:val="uk-UA" w:eastAsia="uk-UA" w:bidi="uk-UA"/>
        </w:rPr>
        <w:t xml:space="preserve">, які надійшли до організаційного комітету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борів. Кожен присутній на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борах може запропонувати свою кандидатуру та кандидатури інших працівників.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Збори шляхом відкритого голосування затверджують кількісний та персональний склад осіб для голосування. Кількість кандидатів не може бути меншою від встановлених квот.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Якщо процедура таємного голосування не визначена законодавством,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бори визначають процедуру голосування (відкрите чи таємне) шляхом відкритого голосування простою більшістю голосів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Якщо інший </w:t>
      </w:r>
      <w:r w:rsidR="00654E8D">
        <w:rPr>
          <w:sz w:val="28"/>
          <w:szCs w:val="28"/>
          <w:lang w:val="uk-UA" w:eastAsia="uk-UA" w:bidi="uk-UA"/>
        </w:rPr>
        <w:t>спосіб голосування не приймуть З</w:t>
      </w:r>
      <w:r w:rsidRPr="00ED3A4F">
        <w:rPr>
          <w:sz w:val="28"/>
          <w:szCs w:val="28"/>
          <w:lang w:val="uk-UA" w:eastAsia="uk-UA" w:bidi="uk-UA"/>
        </w:rPr>
        <w:t xml:space="preserve">бори, то кожен учасник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борів, який має право голосу, може проголосувати за стількох осіб, скільки визначена квота для </w:t>
      </w:r>
      <w:r w:rsidR="00654E8D">
        <w:rPr>
          <w:sz w:val="28"/>
          <w:szCs w:val="28"/>
          <w:lang w:val="uk-UA" w:eastAsia="uk-UA" w:bidi="uk-UA"/>
        </w:rPr>
        <w:t>кафедри/структурного підрозділу/</w:t>
      </w:r>
      <w:r w:rsidRPr="00ED3A4F">
        <w:rPr>
          <w:sz w:val="28"/>
          <w:szCs w:val="28"/>
          <w:lang w:val="uk-UA" w:eastAsia="uk-UA" w:bidi="uk-UA"/>
        </w:rPr>
        <w:t>об’єднання підрозділів (рейтингове голосування).</w:t>
      </w:r>
    </w:p>
    <w:p w:rsidR="00D11FDC" w:rsidRP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У випадку прийняття рішення про таємне голосування рекомендується перейти до обговорення інших питань у порядку денному у зв’язку з тим, що потрібен час для підготовки бюлетенів для голосування.</w:t>
      </w:r>
    </w:p>
    <w:p w:rsidR="00ED3A4F" w:rsidRPr="00ED3A4F" w:rsidRDefault="00ED3A4F" w:rsidP="00BB62A7">
      <w:pPr>
        <w:pStyle w:val="a5"/>
        <w:jc w:val="both"/>
        <w:rPr>
          <w:sz w:val="28"/>
          <w:szCs w:val="28"/>
        </w:rPr>
      </w:pPr>
    </w:p>
    <w:p w:rsidR="00D11FDC" w:rsidRPr="00ED3A4F" w:rsidRDefault="00D11FDC" w:rsidP="00BB62A7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bookmarkStart w:id="5" w:name="bookmark9"/>
      <w:r w:rsidRPr="00ED3A4F">
        <w:rPr>
          <w:b/>
          <w:sz w:val="28"/>
          <w:szCs w:val="28"/>
          <w:lang w:val="uk-UA" w:eastAsia="uk-UA" w:bidi="uk-UA"/>
        </w:rPr>
        <w:t>Процедура відкритого голосування</w:t>
      </w:r>
      <w:bookmarkEnd w:id="5"/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Відкрите рейтингове голосування здійснюється шляхом підняття рук тільки за пропозицію «ЗА» стосовно кожного кандидата. У випадку, якщо збори визначають іншу процедуру голосування, може застосовуватися традиційна форма - «За», «Проти», «Утримався».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Якщо кількість кандидатів, які увійшли </w:t>
      </w:r>
      <w:r w:rsidR="00BD1553">
        <w:rPr>
          <w:sz w:val="28"/>
          <w:szCs w:val="28"/>
          <w:lang w:val="uk-UA" w:eastAsia="uk-UA" w:bidi="uk-UA"/>
        </w:rPr>
        <w:t>до</w:t>
      </w:r>
      <w:r w:rsidRPr="00ED3A4F">
        <w:rPr>
          <w:sz w:val="28"/>
          <w:szCs w:val="28"/>
          <w:lang w:val="uk-UA" w:eastAsia="uk-UA" w:bidi="uk-UA"/>
        </w:rPr>
        <w:t xml:space="preserve"> спис</w:t>
      </w:r>
      <w:r w:rsidR="00BD1553">
        <w:rPr>
          <w:sz w:val="28"/>
          <w:szCs w:val="28"/>
          <w:lang w:val="uk-UA" w:eastAsia="uk-UA" w:bidi="uk-UA"/>
        </w:rPr>
        <w:t>ку</w:t>
      </w:r>
      <w:r w:rsidRPr="00ED3A4F">
        <w:rPr>
          <w:sz w:val="28"/>
          <w:szCs w:val="28"/>
          <w:lang w:val="uk-UA" w:eastAsia="uk-UA" w:bidi="uk-UA"/>
        </w:rPr>
        <w:t xml:space="preserve"> для голосування, перевищує установлені норми представництва (квоту), обраними делегатами є ті кандидати, які набрали більшу кількість голосів.</w:t>
      </w:r>
    </w:p>
    <w:p w:rsidR="00D11FDC" w:rsidRP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lastRenderedPageBreak/>
        <w:t>У випадку, коли кандидати набрали однакову найменшу кількість голосів, що перевищує встановлену квоту для підрозділу, серед них проводиться другий тур виборів.</w:t>
      </w:r>
    </w:p>
    <w:p w:rsidR="00ED3A4F" w:rsidRDefault="00ED3A4F" w:rsidP="00BB62A7">
      <w:pPr>
        <w:pStyle w:val="a5"/>
        <w:jc w:val="both"/>
        <w:rPr>
          <w:sz w:val="28"/>
          <w:szCs w:val="28"/>
          <w:lang w:val="uk-UA" w:eastAsia="uk-UA" w:bidi="uk-UA"/>
        </w:rPr>
      </w:pPr>
      <w:bookmarkStart w:id="6" w:name="bookmark10"/>
    </w:p>
    <w:p w:rsidR="00D11FDC" w:rsidRPr="00ED3A4F" w:rsidRDefault="00D11FDC" w:rsidP="00BB62A7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D3A4F">
        <w:rPr>
          <w:b/>
          <w:sz w:val="28"/>
          <w:szCs w:val="28"/>
          <w:lang w:val="uk-UA" w:eastAsia="uk-UA" w:bidi="uk-UA"/>
        </w:rPr>
        <w:t>Процедура таємного голосування</w:t>
      </w:r>
      <w:bookmarkEnd w:id="6"/>
    </w:p>
    <w:p w:rsidR="00D11FDC" w:rsidRPr="00BD4520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Організаційний комітет надає:</w:t>
      </w:r>
    </w:p>
    <w:p w:rsidR="00ED3A4F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списки працівників </w:t>
      </w:r>
      <w:r w:rsidR="00654E8D">
        <w:rPr>
          <w:sz w:val="28"/>
          <w:szCs w:val="28"/>
          <w:lang w:val="uk-UA" w:eastAsia="uk-UA" w:bidi="uk-UA"/>
        </w:rPr>
        <w:t>кафедр/структурного підрозділу/</w:t>
      </w:r>
      <w:r w:rsidRPr="00BD4520">
        <w:rPr>
          <w:sz w:val="28"/>
          <w:szCs w:val="28"/>
          <w:lang w:val="uk-UA" w:eastAsia="uk-UA" w:bidi="uk-UA"/>
        </w:rPr>
        <w:t xml:space="preserve">об’єднання структурних підрозділів, які присутні на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борах і мають право голосувати;</w:t>
      </w:r>
    </w:p>
    <w:p w:rsidR="00ED3A4F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зразок бюлетеня для таємного голосування;</w:t>
      </w:r>
    </w:p>
    <w:p w:rsidR="00D11FDC" w:rsidRPr="00ED3A4F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скриньку для голосування.</w:t>
      </w:r>
    </w:p>
    <w:p w:rsidR="00ED3A4F" w:rsidRPr="00BA7771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BD4520">
        <w:rPr>
          <w:sz w:val="28"/>
          <w:szCs w:val="28"/>
          <w:lang w:val="uk-UA" w:eastAsia="uk-UA" w:bidi="uk-UA"/>
        </w:rPr>
        <w:t xml:space="preserve">На підставі прийнятого рішення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борів організаційний комітет та лічильна комісія забезпечують виготовлення бюлетенів із внесенням обраних кандидатур. Кількість бюлетенів має відповідати кількості учасників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борів. Бюлетені підписуються головою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 і секретарем.</w:t>
      </w:r>
    </w:p>
    <w:p w:rsidR="00ED3A4F" w:rsidRPr="00BA7771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ED3A4F">
        <w:rPr>
          <w:sz w:val="28"/>
          <w:szCs w:val="28"/>
          <w:lang w:val="uk-UA" w:eastAsia="uk-UA" w:bidi="uk-UA"/>
        </w:rPr>
        <w:t>Члени лічильної комісії в присутності учасників зборів перевіряють відповідність кількості бюлетенів</w:t>
      </w:r>
      <w:r w:rsidR="00BD1553">
        <w:rPr>
          <w:sz w:val="28"/>
          <w:szCs w:val="28"/>
          <w:lang w:val="uk-UA" w:eastAsia="uk-UA" w:bidi="uk-UA"/>
        </w:rPr>
        <w:t xml:space="preserve"> до</w:t>
      </w:r>
      <w:r w:rsidRPr="00ED3A4F">
        <w:rPr>
          <w:sz w:val="28"/>
          <w:szCs w:val="28"/>
          <w:lang w:val="uk-UA" w:eastAsia="uk-UA" w:bidi="uk-UA"/>
        </w:rPr>
        <w:t xml:space="preserve"> кількості учасників зборів.</w:t>
      </w:r>
    </w:p>
    <w:p w:rsidR="00ED3A4F" w:rsidRPr="00BA7771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ED3A4F">
        <w:rPr>
          <w:sz w:val="28"/>
          <w:szCs w:val="28"/>
          <w:lang w:val="uk-UA" w:eastAsia="uk-UA" w:bidi="uk-UA"/>
        </w:rPr>
        <w:t>Члени лічильної комісії на основі списку осіб, які мають право брати участь у голосуванні, видають бюлетені під підпис кожному працівникові при пред’явленні документа, що посвідчує особу.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Бюлетень для голосування заповнюється особою, яка бере участь </w:t>
      </w:r>
      <w:r w:rsidR="00BD1553">
        <w:rPr>
          <w:sz w:val="28"/>
          <w:szCs w:val="28"/>
          <w:lang w:val="uk-UA" w:eastAsia="uk-UA" w:bidi="uk-UA"/>
        </w:rPr>
        <w:t>у</w:t>
      </w:r>
      <w:r w:rsidRPr="00ED3A4F">
        <w:rPr>
          <w:sz w:val="28"/>
          <w:szCs w:val="28"/>
          <w:lang w:val="uk-UA" w:eastAsia="uk-UA" w:bidi="uk-UA"/>
        </w:rPr>
        <w:t xml:space="preserve"> голосуванні, особисто.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У бюлетені для голосування особа, яка голосує, робить позначку («+») або іншу, що засвідчує її волевиявлення, після чого опускає заповнений бюлетень у скриньку.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Підрахунок голосів починається одразу після закінчення голосування в присутності учасників зборів і проводиться без перерви.</w:t>
      </w:r>
    </w:p>
    <w:p w:rsidR="00ED3A4F" w:rsidRPr="00BA7771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ED3A4F">
        <w:rPr>
          <w:sz w:val="28"/>
          <w:szCs w:val="28"/>
          <w:lang w:val="uk-UA" w:eastAsia="uk-UA" w:bidi="uk-UA"/>
        </w:rPr>
        <w:t>Підрахунок голосів здійснюється відкрито і гласно членами лічильної комісії в тому ж приміщенні, де відбувалося голосування. При відкритті скриньки її вміст викладається на стіл, за яким розміщуються члени лічильної комісії.</w:t>
      </w:r>
    </w:p>
    <w:p w:rsidR="00ED3A4F" w:rsidRPr="00BA7771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  <w:lang w:val="uk-UA"/>
        </w:rPr>
      </w:pPr>
      <w:r w:rsidRPr="00ED3A4F">
        <w:rPr>
          <w:sz w:val="28"/>
          <w:szCs w:val="28"/>
          <w:lang w:val="uk-UA" w:eastAsia="uk-UA" w:bidi="uk-UA"/>
        </w:rPr>
        <w:t>Лічильна комісія підраховує загальну кількість виданих для голосування бюлетенів та кількість бюлетенів, виявлених у скриньках для голосування, підводить підсумки голосування та оформляє протокол.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У випадку, коли кандидати набрали однакову кількість голосів, а кількість цих кандидатів перевищує встановлену квоту для даної групи структурних підрозділів, і жоден </w:t>
      </w:r>
      <w:r w:rsidR="00BD1553">
        <w:rPr>
          <w:sz w:val="28"/>
          <w:szCs w:val="28"/>
          <w:lang w:val="uk-UA" w:eastAsia="uk-UA" w:bidi="uk-UA"/>
        </w:rPr>
        <w:t>і</w:t>
      </w:r>
      <w:r w:rsidRPr="00ED3A4F">
        <w:rPr>
          <w:sz w:val="28"/>
          <w:szCs w:val="28"/>
          <w:lang w:val="uk-UA" w:eastAsia="uk-UA" w:bidi="uk-UA"/>
        </w:rPr>
        <w:t xml:space="preserve">з кандидатів не відмовився на користь іншого, щодо цих кандидатів проводиться другий тур виборів </w:t>
      </w:r>
      <w:r w:rsidR="00BD1553">
        <w:rPr>
          <w:sz w:val="28"/>
          <w:szCs w:val="28"/>
          <w:lang w:val="uk-UA" w:eastAsia="uk-UA" w:bidi="uk-UA"/>
        </w:rPr>
        <w:t>у</w:t>
      </w:r>
      <w:r w:rsidRPr="00ED3A4F">
        <w:rPr>
          <w:sz w:val="28"/>
          <w:szCs w:val="28"/>
          <w:lang w:val="uk-UA" w:eastAsia="uk-UA" w:bidi="uk-UA"/>
        </w:rPr>
        <w:t xml:space="preserve"> тому самому приміщенні, одразу після підрахунку голосів.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Організаційний комітет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>борів та лічильна комісія повторно виготовляють ту саму кількість бюлетенів із внесенням відповідних кандидатур, після чого проводиться процедура голосування, аналогічна попередній.</w:t>
      </w:r>
    </w:p>
    <w:p w:rsidR="00D11FDC" w:rsidRP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>Бюлетень для голосування може бути визнаний недійсним у таких випадках: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якщо в бюлетені зроблено позначок більше, ніж встановлено квотою;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якщо не зроблено жодної позначки;</w:t>
      </w:r>
    </w:p>
    <w:p w:rsidR="00D11FDC" w:rsidRPr="00BD4520" w:rsidRDefault="00D11FDC" w:rsidP="00BB62A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>якщо неможливо з інших причин встановити зміст волевиявлення.</w:t>
      </w:r>
    </w:p>
    <w:p w:rsidR="00D11FDC" w:rsidRPr="00BD4520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lastRenderedPageBreak/>
        <w:t>У спірних випадках щодо віднесення бюлетеня до складу недійсних питання вирішується шляхом голосування членів лічильної комісії.</w:t>
      </w:r>
    </w:p>
    <w:p w:rsidR="00ED3A4F" w:rsidRDefault="00ED3A4F" w:rsidP="00BB62A7">
      <w:pPr>
        <w:pStyle w:val="a5"/>
        <w:jc w:val="both"/>
        <w:rPr>
          <w:sz w:val="28"/>
          <w:szCs w:val="28"/>
          <w:lang w:val="uk-UA" w:eastAsia="uk-UA" w:bidi="uk-UA"/>
        </w:rPr>
      </w:pPr>
      <w:bookmarkStart w:id="7" w:name="bookmark11"/>
    </w:p>
    <w:p w:rsidR="00D11FDC" w:rsidRPr="00ED3A4F" w:rsidRDefault="00D11FDC" w:rsidP="00BB62A7">
      <w:pPr>
        <w:pStyle w:val="a5"/>
        <w:numPr>
          <w:ilvl w:val="0"/>
          <w:numId w:val="12"/>
        </w:numPr>
        <w:ind w:left="0" w:firstLine="0"/>
        <w:jc w:val="center"/>
        <w:rPr>
          <w:b/>
          <w:sz w:val="28"/>
          <w:szCs w:val="28"/>
        </w:rPr>
      </w:pPr>
      <w:r w:rsidRPr="00ED3A4F">
        <w:rPr>
          <w:b/>
          <w:sz w:val="28"/>
          <w:szCs w:val="28"/>
          <w:lang w:val="uk-UA" w:eastAsia="uk-UA" w:bidi="uk-UA"/>
        </w:rPr>
        <w:t>Оформлення результатів</w:t>
      </w:r>
      <w:bookmarkEnd w:id="7"/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BD4520">
        <w:rPr>
          <w:sz w:val="28"/>
          <w:szCs w:val="28"/>
          <w:lang w:val="uk-UA" w:eastAsia="uk-UA" w:bidi="uk-UA"/>
        </w:rPr>
        <w:t xml:space="preserve">Результати підрахунку голосів </w:t>
      </w:r>
      <w:r w:rsidR="00BD1553">
        <w:rPr>
          <w:sz w:val="28"/>
          <w:szCs w:val="28"/>
          <w:lang w:val="uk-UA" w:eastAsia="uk-UA" w:bidi="uk-UA"/>
        </w:rPr>
        <w:t>у</w:t>
      </w:r>
      <w:r w:rsidRPr="00BD4520">
        <w:rPr>
          <w:sz w:val="28"/>
          <w:szCs w:val="28"/>
          <w:lang w:val="uk-UA" w:eastAsia="uk-UA" w:bidi="uk-UA"/>
        </w:rPr>
        <w:t xml:space="preserve">носяться в протокол, який складається у двох примірниках, кожен </w:t>
      </w:r>
      <w:r w:rsidR="00BD1553">
        <w:rPr>
          <w:sz w:val="28"/>
          <w:szCs w:val="28"/>
          <w:lang w:val="uk-UA" w:eastAsia="uk-UA" w:bidi="uk-UA"/>
        </w:rPr>
        <w:t>і</w:t>
      </w:r>
      <w:r w:rsidRPr="00BD4520">
        <w:rPr>
          <w:sz w:val="28"/>
          <w:szCs w:val="28"/>
          <w:lang w:val="uk-UA" w:eastAsia="uk-UA" w:bidi="uk-UA"/>
        </w:rPr>
        <w:t xml:space="preserve">з яких підписують голова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борів та члени лічильної комісії. Протокол лічильної комісії затверджується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 xml:space="preserve">борами шляхом відкритого голосування. Один примірник протоколу негайно передається члену організаційного комітету для підготовки конференції трудового колективу, а другий примірник зберігається у голови </w:t>
      </w:r>
      <w:r w:rsidR="00654E8D">
        <w:rPr>
          <w:sz w:val="28"/>
          <w:szCs w:val="28"/>
          <w:lang w:val="uk-UA" w:eastAsia="uk-UA" w:bidi="uk-UA"/>
        </w:rPr>
        <w:t>З</w:t>
      </w:r>
      <w:r w:rsidRPr="00BD4520">
        <w:rPr>
          <w:sz w:val="28"/>
          <w:szCs w:val="28"/>
          <w:lang w:val="uk-UA" w:eastAsia="uk-UA" w:bidi="uk-UA"/>
        </w:rPr>
        <w:t>борів разом з іншою документацією.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У випадку, якщо обраний делегат не може брати участь у роботі </w:t>
      </w:r>
      <w:r w:rsidR="00654E8D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1F1B3C" w:rsidRPr="00ED3A4F">
        <w:rPr>
          <w:sz w:val="28"/>
          <w:szCs w:val="28"/>
          <w:lang w:val="uk-UA" w:eastAsia="uk-UA" w:bidi="uk-UA"/>
        </w:rPr>
        <w:t xml:space="preserve"> </w:t>
      </w:r>
      <w:r w:rsidRPr="00ED3A4F">
        <w:rPr>
          <w:sz w:val="28"/>
          <w:szCs w:val="28"/>
          <w:lang w:val="uk-UA" w:eastAsia="uk-UA" w:bidi="uk-UA"/>
        </w:rPr>
        <w:t xml:space="preserve">(у зв’язку із звільненням, відрядженням, хворобою тощо) його мандат припиняється, а делегатом </w:t>
      </w:r>
      <w:r w:rsidR="00654E8D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1F1B3C" w:rsidRPr="00ED3A4F">
        <w:rPr>
          <w:sz w:val="28"/>
          <w:szCs w:val="28"/>
          <w:lang w:val="uk-UA" w:eastAsia="uk-UA" w:bidi="uk-UA"/>
        </w:rPr>
        <w:t xml:space="preserve"> </w:t>
      </w:r>
      <w:r w:rsidRPr="00ED3A4F">
        <w:rPr>
          <w:sz w:val="28"/>
          <w:szCs w:val="28"/>
          <w:lang w:val="uk-UA" w:eastAsia="uk-UA" w:bidi="uk-UA"/>
        </w:rPr>
        <w:t xml:space="preserve">стає кандидат, наступний у рейтингу голосування </w:t>
      </w:r>
      <w:r w:rsidR="00654E8D">
        <w:rPr>
          <w:sz w:val="28"/>
          <w:szCs w:val="28"/>
          <w:lang w:val="uk-UA" w:eastAsia="uk-UA" w:bidi="uk-UA"/>
        </w:rPr>
        <w:t>З</w:t>
      </w:r>
      <w:r w:rsidRPr="00ED3A4F">
        <w:rPr>
          <w:sz w:val="28"/>
          <w:szCs w:val="28"/>
          <w:lang w:val="uk-UA" w:eastAsia="uk-UA" w:bidi="uk-UA"/>
        </w:rPr>
        <w:t xml:space="preserve">борів, які його обирали. Тому в протоколі зазначаються також резервні кандидати у делегати </w:t>
      </w:r>
      <w:r w:rsidR="00654E8D"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B36699" w:rsidRPr="00ED3A4F">
        <w:rPr>
          <w:sz w:val="28"/>
          <w:szCs w:val="28"/>
          <w:lang w:val="uk-UA" w:eastAsia="uk-UA" w:bidi="uk-UA"/>
        </w:rPr>
        <w:t xml:space="preserve"> </w:t>
      </w:r>
      <w:r w:rsidRPr="00ED3A4F">
        <w:rPr>
          <w:sz w:val="28"/>
          <w:szCs w:val="28"/>
          <w:lang w:val="uk-UA" w:eastAsia="uk-UA" w:bidi="uk-UA"/>
        </w:rPr>
        <w:t>у порядку їх рейтингу.</w:t>
      </w:r>
    </w:p>
    <w:p w:rsidR="00ED3A4F" w:rsidRDefault="00D11FDC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ED3A4F">
        <w:rPr>
          <w:sz w:val="28"/>
          <w:szCs w:val="28"/>
          <w:lang w:val="uk-UA" w:eastAsia="uk-UA" w:bidi="uk-UA"/>
        </w:rPr>
        <w:t xml:space="preserve">У випадку проведення таємного голосування уся виборча документація (бюлетені, протоколи, списки працівників тощо) запаковується в конверт, який підписаний всіма членами лічильної комісії, та передається організаційному комітету для підготовки </w:t>
      </w:r>
      <w:r w:rsidR="00654E8D">
        <w:rPr>
          <w:sz w:val="28"/>
          <w:szCs w:val="28"/>
          <w:lang w:val="uk-UA" w:eastAsia="uk-UA" w:bidi="uk-UA"/>
        </w:rPr>
        <w:t xml:space="preserve">Зборів </w:t>
      </w:r>
      <w:r w:rsidR="00B36699" w:rsidRPr="00ED3A4F">
        <w:rPr>
          <w:sz w:val="28"/>
          <w:szCs w:val="28"/>
          <w:lang w:val="uk-UA" w:eastAsia="uk-UA" w:bidi="uk-UA"/>
        </w:rPr>
        <w:t xml:space="preserve"> </w:t>
      </w:r>
      <w:r w:rsidRPr="00ED3A4F">
        <w:rPr>
          <w:sz w:val="28"/>
          <w:szCs w:val="28"/>
          <w:lang w:val="uk-UA" w:eastAsia="uk-UA" w:bidi="uk-UA"/>
        </w:rPr>
        <w:t>трудового колективу</w:t>
      </w:r>
      <w:r w:rsidR="00BD1553" w:rsidRPr="00BD1553">
        <w:rPr>
          <w:sz w:val="28"/>
          <w:szCs w:val="28"/>
          <w:lang w:val="uk-UA" w:eastAsia="uk-UA" w:bidi="uk-UA"/>
        </w:rPr>
        <w:t xml:space="preserve">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ED3A4F">
        <w:rPr>
          <w:sz w:val="28"/>
          <w:szCs w:val="28"/>
          <w:lang w:val="uk-UA" w:eastAsia="uk-UA" w:bidi="uk-UA"/>
        </w:rPr>
        <w:t xml:space="preserve"> для подальшого зберігання в установленому порядку.</w:t>
      </w:r>
    </w:p>
    <w:p w:rsidR="00D11FDC" w:rsidRPr="00ED3A4F" w:rsidRDefault="00654E8D" w:rsidP="00BB62A7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 w:bidi="uk-UA"/>
        </w:rPr>
        <w:t>Після проведення З</w:t>
      </w:r>
      <w:r w:rsidR="00D11FDC" w:rsidRPr="00ED3A4F">
        <w:rPr>
          <w:sz w:val="28"/>
          <w:szCs w:val="28"/>
          <w:lang w:val="uk-UA" w:eastAsia="uk-UA" w:bidi="uk-UA"/>
        </w:rPr>
        <w:t xml:space="preserve">борів на усіх </w:t>
      </w:r>
      <w:r>
        <w:rPr>
          <w:sz w:val="28"/>
          <w:szCs w:val="28"/>
          <w:lang w:val="uk-UA" w:eastAsia="uk-UA" w:bidi="uk-UA"/>
        </w:rPr>
        <w:t>кафедрах</w:t>
      </w:r>
      <w:r w:rsidR="00D11FDC" w:rsidRPr="00ED3A4F">
        <w:rPr>
          <w:sz w:val="28"/>
          <w:szCs w:val="28"/>
          <w:lang w:val="uk-UA" w:eastAsia="uk-UA" w:bidi="uk-UA"/>
        </w:rPr>
        <w:t xml:space="preserve"> / структурних підрозділах / об’єднаннях структурних підрозділів організаційний комітет для підготовки </w:t>
      </w:r>
      <w:r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1F1B3C" w:rsidRPr="00ED3A4F">
        <w:rPr>
          <w:sz w:val="28"/>
          <w:szCs w:val="28"/>
          <w:lang w:val="uk-UA" w:eastAsia="uk-UA" w:bidi="uk-UA"/>
        </w:rPr>
        <w:t xml:space="preserve"> </w:t>
      </w:r>
      <w:r w:rsidR="00D11FDC" w:rsidRPr="00ED3A4F">
        <w:rPr>
          <w:sz w:val="28"/>
          <w:szCs w:val="28"/>
          <w:lang w:val="uk-UA" w:eastAsia="uk-UA" w:bidi="uk-UA"/>
        </w:rPr>
        <w:t xml:space="preserve">формує загальний по </w:t>
      </w:r>
      <w:r>
        <w:rPr>
          <w:sz w:val="28"/>
          <w:szCs w:val="28"/>
          <w:lang w:val="uk-UA" w:eastAsia="uk-UA" w:bidi="uk-UA"/>
        </w:rPr>
        <w:t>Інституту</w:t>
      </w:r>
      <w:r w:rsidR="00B663A0">
        <w:rPr>
          <w:sz w:val="28"/>
          <w:szCs w:val="28"/>
          <w:lang w:val="uk-UA" w:eastAsia="uk-UA" w:bidi="uk-UA"/>
        </w:rPr>
        <w:t xml:space="preserve"> </w:t>
      </w:r>
      <w:r w:rsidR="00D11FDC" w:rsidRPr="00ED3A4F">
        <w:rPr>
          <w:sz w:val="28"/>
          <w:szCs w:val="28"/>
          <w:lang w:val="uk-UA" w:eastAsia="uk-UA" w:bidi="uk-UA"/>
        </w:rPr>
        <w:t xml:space="preserve">список делегатів </w:t>
      </w:r>
      <w:r>
        <w:rPr>
          <w:sz w:val="28"/>
          <w:szCs w:val="28"/>
          <w:lang w:val="uk-UA" w:eastAsia="uk-UA" w:bidi="uk-UA"/>
        </w:rPr>
        <w:t xml:space="preserve">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="00D11FDC" w:rsidRPr="00ED3A4F">
        <w:rPr>
          <w:sz w:val="28"/>
          <w:szCs w:val="28"/>
          <w:lang w:val="uk-UA" w:eastAsia="uk-UA" w:bidi="uk-UA"/>
        </w:rPr>
        <w:t>.</w:t>
      </w:r>
    </w:p>
    <w:p w:rsidR="00D11FDC" w:rsidRPr="00941B93" w:rsidRDefault="00D11FDC" w:rsidP="00941B93">
      <w:pPr>
        <w:rPr>
          <w:sz w:val="28"/>
          <w:szCs w:val="28"/>
          <w:lang w:val="uk-UA"/>
        </w:rPr>
      </w:pPr>
    </w:p>
    <w:p w:rsidR="00941B93" w:rsidRPr="00941B93" w:rsidRDefault="00941B93" w:rsidP="00941B93">
      <w:pPr>
        <w:rPr>
          <w:sz w:val="28"/>
          <w:szCs w:val="28"/>
          <w:lang w:val="uk-UA"/>
        </w:rPr>
      </w:pPr>
    </w:p>
    <w:p w:rsidR="00941B93" w:rsidRPr="00941B93" w:rsidRDefault="00941B93" w:rsidP="00941B93">
      <w:pPr>
        <w:rPr>
          <w:sz w:val="28"/>
          <w:szCs w:val="28"/>
          <w:lang w:val="uk-UA"/>
        </w:rPr>
      </w:pPr>
    </w:p>
    <w:p w:rsidR="00941B93" w:rsidRDefault="00941B93" w:rsidP="00941B93">
      <w:pPr>
        <w:rPr>
          <w:sz w:val="28"/>
          <w:szCs w:val="28"/>
          <w:lang w:val="uk-UA"/>
        </w:rPr>
      </w:pPr>
    </w:p>
    <w:p w:rsidR="00950358" w:rsidRDefault="00950358" w:rsidP="00941B93">
      <w:pPr>
        <w:rPr>
          <w:sz w:val="28"/>
          <w:szCs w:val="28"/>
          <w:lang w:val="uk-UA"/>
        </w:rPr>
      </w:pPr>
    </w:p>
    <w:p w:rsidR="00950358" w:rsidRDefault="00950358" w:rsidP="00941B93">
      <w:pPr>
        <w:rPr>
          <w:sz w:val="28"/>
          <w:szCs w:val="28"/>
          <w:lang w:val="uk-UA"/>
        </w:rPr>
      </w:pPr>
    </w:p>
    <w:p w:rsidR="00950358" w:rsidRDefault="00950358" w:rsidP="00941B93">
      <w:pPr>
        <w:rPr>
          <w:sz w:val="28"/>
          <w:szCs w:val="28"/>
          <w:lang w:val="uk-UA"/>
        </w:rPr>
      </w:pPr>
    </w:p>
    <w:p w:rsidR="00950358" w:rsidRDefault="00950358" w:rsidP="00941B93">
      <w:pPr>
        <w:rPr>
          <w:sz w:val="28"/>
          <w:szCs w:val="28"/>
          <w:lang w:val="uk-UA"/>
        </w:rPr>
      </w:pPr>
    </w:p>
    <w:p w:rsidR="00950358" w:rsidRDefault="00950358" w:rsidP="00941B93">
      <w:pPr>
        <w:rPr>
          <w:sz w:val="28"/>
          <w:szCs w:val="28"/>
          <w:lang w:val="uk-UA"/>
        </w:rPr>
      </w:pPr>
    </w:p>
    <w:p w:rsidR="00BD1553" w:rsidRPr="00317470" w:rsidRDefault="00BD1553" w:rsidP="00317470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BD1553" w:rsidRDefault="00BD1553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1F1B3C" w:rsidRDefault="001F1B3C" w:rsidP="00CA0783">
      <w:pPr>
        <w:tabs>
          <w:tab w:val="center" w:pos="4677"/>
          <w:tab w:val="left" w:pos="6030"/>
        </w:tabs>
        <w:rPr>
          <w:b/>
          <w:lang w:val="uk-UA"/>
        </w:rPr>
      </w:pPr>
    </w:p>
    <w:p w:rsidR="00BD1553" w:rsidRDefault="00BD1553" w:rsidP="00C865AA">
      <w:pPr>
        <w:tabs>
          <w:tab w:val="center" w:pos="4677"/>
          <w:tab w:val="left" w:pos="6030"/>
        </w:tabs>
        <w:jc w:val="center"/>
        <w:rPr>
          <w:b/>
          <w:lang w:val="uk-UA"/>
        </w:rPr>
      </w:pPr>
    </w:p>
    <w:p w:rsidR="00C865AA" w:rsidRDefault="00C865AA" w:rsidP="001F1B3C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  <w:r w:rsidRPr="00F3649E">
        <w:rPr>
          <w:b/>
          <w:lang w:val="uk-UA"/>
        </w:rPr>
        <w:t xml:space="preserve">МІНІСТЕРСТВО КУЛЬТУРИ ТА </w:t>
      </w:r>
      <w:r w:rsidR="00625027">
        <w:rPr>
          <w:b/>
          <w:lang w:val="uk-UA"/>
        </w:rPr>
        <w:t>СТРАТЕГІЧНИХ КОМУНІКАЦІЙ</w:t>
      </w:r>
      <w:r w:rsidR="00625027" w:rsidRPr="00F3649E">
        <w:rPr>
          <w:b/>
          <w:lang w:val="uk-UA"/>
        </w:rPr>
        <w:t xml:space="preserve"> </w:t>
      </w:r>
      <w:r w:rsidRPr="00F3649E">
        <w:rPr>
          <w:b/>
          <w:lang w:val="uk-UA"/>
        </w:rPr>
        <w:t>КОСІВСЬКИЙ</w:t>
      </w:r>
      <w:r w:rsidR="001F1B3C">
        <w:rPr>
          <w:b/>
          <w:lang w:val="uk-UA"/>
        </w:rPr>
        <w:t xml:space="preserve"> ДЕРЖАВНОГО</w:t>
      </w:r>
      <w:r w:rsidRPr="00F3649E">
        <w:rPr>
          <w:b/>
          <w:lang w:val="uk-UA"/>
        </w:rPr>
        <w:t xml:space="preserve"> ІНСТИТУТ ДЕКОРАТИВНОГО МИСТЕЦТВА </w:t>
      </w:r>
    </w:p>
    <w:p w:rsidR="00C865AA" w:rsidRPr="00F3649E" w:rsidRDefault="00C865AA" w:rsidP="00C865AA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1F1B3C" w:rsidRDefault="001F1B3C" w:rsidP="001F1B3C">
      <w:pPr>
        <w:tabs>
          <w:tab w:val="left" w:pos="5535"/>
        </w:tabs>
        <w:ind w:left="5245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lastRenderedPageBreak/>
        <w:t xml:space="preserve">Ухвалено </w:t>
      </w:r>
      <w:r>
        <w:rPr>
          <w:b/>
          <w:sz w:val="28"/>
          <w:szCs w:val="28"/>
          <w:lang w:val="uk-UA"/>
        </w:rPr>
        <w:t xml:space="preserve">зборами трудового                   колективу </w:t>
      </w:r>
      <w:r w:rsidRPr="00F3649E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ДІ</w:t>
      </w:r>
      <w:r w:rsidRPr="00F3649E">
        <w:rPr>
          <w:b/>
          <w:sz w:val="28"/>
          <w:szCs w:val="28"/>
          <w:lang w:val="uk-UA"/>
        </w:rPr>
        <w:t>ДМ</w:t>
      </w:r>
    </w:p>
    <w:p w:rsidR="00C865AA" w:rsidRPr="00F3649E" w:rsidRDefault="001F1B3C" w:rsidP="001F1B3C">
      <w:pPr>
        <w:tabs>
          <w:tab w:val="left" w:pos="55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</w:t>
      </w:r>
      <w:r w:rsidR="00C865AA" w:rsidRPr="00F3649E">
        <w:rPr>
          <w:b/>
          <w:sz w:val="28"/>
          <w:szCs w:val="28"/>
          <w:lang w:val="uk-UA"/>
        </w:rPr>
        <w:t>Протокол №</w:t>
      </w:r>
    </w:p>
    <w:p w:rsidR="00C865AA" w:rsidRPr="00F3649E" w:rsidRDefault="00C865AA" w:rsidP="00C865AA">
      <w:pPr>
        <w:tabs>
          <w:tab w:val="left" w:pos="5535"/>
        </w:tabs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ab/>
        <w:t>Від «___»___________202</w:t>
      </w:r>
      <w:r w:rsidR="001F1B3C">
        <w:rPr>
          <w:b/>
          <w:sz w:val="28"/>
          <w:szCs w:val="28"/>
          <w:lang w:val="uk-UA"/>
        </w:rPr>
        <w:t>5</w:t>
      </w:r>
      <w:r w:rsidRPr="00F3649E">
        <w:rPr>
          <w:b/>
          <w:sz w:val="28"/>
          <w:szCs w:val="28"/>
          <w:lang w:val="uk-UA"/>
        </w:rPr>
        <w:t>р.</w:t>
      </w: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Pr="00C865AA" w:rsidRDefault="00C865AA" w:rsidP="00C865AA">
      <w:pPr>
        <w:jc w:val="center"/>
        <w:rPr>
          <w:b/>
          <w:sz w:val="28"/>
          <w:szCs w:val="28"/>
          <w:lang w:val="uk-UA"/>
        </w:rPr>
      </w:pPr>
      <w:r w:rsidRPr="00C865AA">
        <w:rPr>
          <w:b/>
          <w:sz w:val="28"/>
          <w:szCs w:val="28"/>
          <w:lang w:val="uk-UA"/>
        </w:rPr>
        <w:t>ПОЛОЖЕННЯ</w:t>
      </w:r>
    </w:p>
    <w:p w:rsidR="00625027" w:rsidRPr="00E17E95" w:rsidRDefault="00C865AA" w:rsidP="00625027">
      <w:pPr>
        <w:jc w:val="center"/>
        <w:rPr>
          <w:b/>
          <w:sz w:val="28"/>
          <w:szCs w:val="28"/>
          <w:lang w:val="uk-UA"/>
        </w:rPr>
      </w:pPr>
      <w:r w:rsidRPr="00C865AA">
        <w:rPr>
          <w:b/>
          <w:sz w:val="28"/>
          <w:szCs w:val="28"/>
          <w:lang w:val="uk-UA"/>
        </w:rPr>
        <w:t>ПРО ПОРЯДОК ОБРАННЯ ДЕЛЕГАТІВ ЗБОРІВ ТРУДОВОГО КОЛЕКТИВУ</w:t>
      </w:r>
      <w:r w:rsidR="00625027">
        <w:rPr>
          <w:b/>
          <w:sz w:val="28"/>
          <w:szCs w:val="28"/>
          <w:lang w:val="uk-UA"/>
        </w:rPr>
        <w:t xml:space="preserve"> В (</w:t>
      </w:r>
      <w:r w:rsidR="00625027" w:rsidRPr="00625027">
        <w:rPr>
          <w:b/>
          <w:sz w:val="28"/>
          <w:szCs w:val="28"/>
          <w:lang w:val="uk-UA" w:eastAsia="uk-UA" w:bidi="uk-UA"/>
        </w:rPr>
        <w:t>РЕЖИМІ ОНЛАЙН</w:t>
      </w:r>
      <w:r w:rsidR="00625027" w:rsidRPr="00625027">
        <w:rPr>
          <w:b/>
          <w:sz w:val="28"/>
          <w:szCs w:val="28"/>
          <w:lang w:val="uk-UA"/>
        </w:rPr>
        <w:t>)</w:t>
      </w:r>
      <w:r w:rsidRPr="00C865AA">
        <w:rPr>
          <w:b/>
          <w:sz w:val="28"/>
          <w:szCs w:val="28"/>
          <w:lang w:val="uk-UA"/>
        </w:rPr>
        <w:t xml:space="preserve"> КОСІВСЬКОГО </w:t>
      </w:r>
      <w:r w:rsidR="001F1B3C">
        <w:rPr>
          <w:b/>
          <w:sz w:val="28"/>
          <w:szCs w:val="28"/>
          <w:lang w:val="uk-UA"/>
        </w:rPr>
        <w:t xml:space="preserve">ДЕРЖАВНОГО </w:t>
      </w:r>
      <w:r w:rsidRPr="00C865AA">
        <w:rPr>
          <w:b/>
          <w:sz w:val="28"/>
          <w:szCs w:val="28"/>
          <w:lang w:val="uk-UA"/>
        </w:rPr>
        <w:t xml:space="preserve">ІНСТИТУТУ ДЕКОРАТИВНОГО МИСТЕЦТВА </w:t>
      </w:r>
    </w:p>
    <w:p w:rsidR="00C865AA" w:rsidRPr="00C865AA" w:rsidRDefault="00C865AA" w:rsidP="00C865AA">
      <w:pPr>
        <w:jc w:val="center"/>
        <w:rPr>
          <w:b/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jc w:val="center"/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jc w:val="right"/>
        <w:rPr>
          <w:sz w:val="28"/>
          <w:szCs w:val="28"/>
          <w:lang w:val="uk-UA"/>
        </w:rPr>
      </w:pPr>
    </w:p>
    <w:p w:rsidR="00C865AA" w:rsidRPr="00F3649E" w:rsidRDefault="00C865AA" w:rsidP="00C865AA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F3649E">
        <w:rPr>
          <w:b/>
          <w:sz w:val="28"/>
          <w:szCs w:val="28"/>
          <w:lang w:val="uk-UA"/>
        </w:rPr>
        <w:t>Введено в дію наказом</w:t>
      </w:r>
    </w:p>
    <w:p w:rsidR="00C865AA" w:rsidRPr="00F3649E" w:rsidRDefault="00C865AA" w:rsidP="00C865AA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="001F1B3C">
        <w:rPr>
          <w:b/>
          <w:sz w:val="28"/>
          <w:szCs w:val="28"/>
          <w:lang w:val="uk-UA"/>
        </w:rPr>
        <w:t>ректора</w:t>
      </w:r>
      <w:r w:rsidRPr="00F3649E">
        <w:rPr>
          <w:b/>
          <w:sz w:val="28"/>
          <w:szCs w:val="28"/>
          <w:lang w:val="uk-UA"/>
        </w:rPr>
        <w:t xml:space="preserve"> К</w:t>
      </w:r>
      <w:r w:rsidR="007C436C">
        <w:rPr>
          <w:b/>
          <w:sz w:val="28"/>
          <w:szCs w:val="28"/>
          <w:lang w:val="uk-UA"/>
        </w:rPr>
        <w:t>ДІ</w:t>
      </w:r>
      <w:r w:rsidRPr="00F3649E">
        <w:rPr>
          <w:b/>
          <w:sz w:val="28"/>
          <w:szCs w:val="28"/>
          <w:lang w:val="uk-UA"/>
        </w:rPr>
        <w:t xml:space="preserve">ДМ </w:t>
      </w:r>
    </w:p>
    <w:p w:rsidR="00C865AA" w:rsidRPr="00F3649E" w:rsidRDefault="00C865AA" w:rsidP="00C865AA">
      <w:pPr>
        <w:tabs>
          <w:tab w:val="left" w:pos="5670"/>
        </w:tabs>
        <w:jc w:val="center"/>
        <w:rPr>
          <w:b/>
          <w:sz w:val="28"/>
          <w:szCs w:val="28"/>
          <w:lang w:val="uk-UA"/>
        </w:rPr>
      </w:pPr>
      <w:r w:rsidRPr="00F3649E">
        <w:rPr>
          <w:b/>
          <w:sz w:val="28"/>
          <w:szCs w:val="28"/>
          <w:lang w:val="uk-UA"/>
        </w:rPr>
        <w:t xml:space="preserve">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F3649E">
        <w:rPr>
          <w:b/>
          <w:sz w:val="28"/>
          <w:szCs w:val="28"/>
          <w:lang w:val="uk-UA"/>
        </w:rPr>
        <w:t xml:space="preserve"> №___від «___»_______202</w:t>
      </w:r>
      <w:r w:rsidR="001F1B3C">
        <w:rPr>
          <w:b/>
          <w:sz w:val="28"/>
          <w:szCs w:val="28"/>
          <w:lang w:val="uk-UA"/>
        </w:rPr>
        <w:t>5</w:t>
      </w:r>
      <w:r w:rsidRPr="00F3649E">
        <w:rPr>
          <w:b/>
          <w:sz w:val="28"/>
          <w:szCs w:val="28"/>
          <w:lang w:val="uk-UA"/>
        </w:rPr>
        <w:t>р.</w:t>
      </w:r>
    </w:p>
    <w:p w:rsidR="00C865AA" w:rsidRPr="00F3649E" w:rsidRDefault="00C865AA" w:rsidP="00C865AA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C865AA" w:rsidRPr="00F3649E" w:rsidRDefault="00C865AA" w:rsidP="00C865AA">
      <w:pPr>
        <w:tabs>
          <w:tab w:val="center" w:pos="4677"/>
          <w:tab w:val="left" w:pos="6030"/>
        </w:tabs>
        <w:rPr>
          <w:b/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C865AA" w:rsidRDefault="00C865AA" w:rsidP="00C865AA">
      <w:pPr>
        <w:tabs>
          <w:tab w:val="center" w:pos="4677"/>
          <w:tab w:val="left" w:pos="6030"/>
        </w:tabs>
        <w:rPr>
          <w:sz w:val="28"/>
          <w:szCs w:val="28"/>
          <w:lang w:val="uk-UA"/>
        </w:rPr>
      </w:pPr>
    </w:p>
    <w:p w:rsidR="00950358" w:rsidRDefault="00950358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7C436C" w:rsidRDefault="007C436C" w:rsidP="00BB29DF">
      <w:pPr>
        <w:tabs>
          <w:tab w:val="left" w:pos="3060"/>
        </w:tabs>
        <w:rPr>
          <w:sz w:val="28"/>
          <w:szCs w:val="28"/>
          <w:lang w:val="uk-UA"/>
        </w:rPr>
      </w:pPr>
    </w:p>
    <w:p w:rsidR="00950358" w:rsidRDefault="00950358" w:rsidP="00950358">
      <w:pPr>
        <w:tabs>
          <w:tab w:val="left" w:pos="306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Косів</w:t>
      </w:r>
      <w:r>
        <w:rPr>
          <w:sz w:val="28"/>
          <w:szCs w:val="28"/>
          <w:lang w:val="uk-UA"/>
        </w:rPr>
        <w:softHyphen/>
        <w:t>-202</w:t>
      </w:r>
      <w:r w:rsidR="001F1B3C">
        <w:rPr>
          <w:sz w:val="28"/>
          <w:szCs w:val="28"/>
          <w:lang w:val="uk-UA"/>
        </w:rPr>
        <w:t>5</w:t>
      </w:r>
    </w:p>
    <w:p w:rsidR="00950358" w:rsidRDefault="00950358" w:rsidP="00950358">
      <w:pPr>
        <w:tabs>
          <w:tab w:val="left" w:pos="3060"/>
        </w:tabs>
        <w:jc w:val="center"/>
        <w:rPr>
          <w:sz w:val="28"/>
          <w:szCs w:val="28"/>
          <w:lang w:val="uk-UA"/>
        </w:rPr>
      </w:pPr>
    </w:p>
    <w:p w:rsidR="00950358" w:rsidRDefault="00950358" w:rsidP="00950358">
      <w:pPr>
        <w:tabs>
          <w:tab w:val="left" w:pos="3060"/>
        </w:tabs>
        <w:jc w:val="center"/>
        <w:rPr>
          <w:sz w:val="28"/>
          <w:szCs w:val="28"/>
          <w:lang w:val="uk-UA"/>
        </w:rPr>
      </w:pPr>
    </w:p>
    <w:p w:rsidR="00950358" w:rsidRDefault="00950358" w:rsidP="00950358">
      <w:pPr>
        <w:tabs>
          <w:tab w:val="left" w:pos="3060"/>
        </w:tabs>
        <w:jc w:val="center"/>
        <w:rPr>
          <w:sz w:val="28"/>
          <w:szCs w:val="28"/>
          <w:lang w:val="uk-UA"/>
        </w:rPr>
      </w:pPr>
    </w:p>
    <w:p w:rsidR="001F1B3C" w:rsidRPr="00941B93" w:rsidRDefault="001F1B3C" w:rsidP="00950358">
      <w:pPr>
        <w:tabs>
          <w:tab w:val="left" w:pos="3060"/>
        </w:tabs>
        <w:jc w:val="center"/>
        <w:rPr>
          <w:sz w:val="28"/>
          <w:szCs w:val="28"/>
          <w:lang w:val="uk-UA"/>
        </w:rPr>
      </w:pPr>
    </w:p>
    <w:p w:rsid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Загальні збори трудового</w:t>
      </w:r>
      <w:r w:rsidR="005C06DB">
        <w:rPr>
          <w:sz w:val="28"/>
          <w:szCs w:val="28"/>
          <w:lang w:val="uk-UA" w:eastAsia="uk-UA" w:bidi="uk-UA"/>
        </w:rPr>
        <w:t xml:space="preserve"> колективу</w:t>
      </w:r>
      <w:r w:rsidRPr="00981D07">
        <w:rPr>
          <w:sz w:val="28"/>
          <w:szCs w:val="28"/>
          <w:lang w:val="uk-UA" w:eastAsia="uk-UA" w:bidi="uk-UA"/>
        </w:rPr>
        <w:t xml:space="preserve"> </w:t>
      </w:r>
      <w:r w:rsidR="005C06DB" w:rsidRPr="00F26212">
        <w:rPr>
          <w:sz w:val="28"/>
          <w:szCs w:val="28"/>
          <w:lang w:val="uk-UA" w:eastAsia="uk-UA" w:bidi="uk-UA"/>
        </w:rPr>
        <w:t>Косівського</w:t>
      </w:r>
      <w:r w:rsidR="001F1B3C">
        <w:rPr>
          <w:sz w:val="28"/>
          <w:szCs w:val="28"/>
          <w:lang w:val="uk-UA" w:eastAsia="uk-UA" w:bidi="uk-UA"/>
        </w:rPr>
        <w:t xml:space="preserve"> державного </w:t>
      </w:r>
      <w:r w:rsidR="005C06DB" w:rsidRPr="00F26212">
        <w:rPr>
          <w:sz w:val="28"/>
          <w:szCs w:val="28"/>
          <w:lang w:val="uk-UA" w:eastAsia="uk-UA" w:bidi="uk-UA"/>
        </w:rPr>
        <w:t xml:space="preserve"> інституту декоративного мистецтва</w:t>
      </w:r>
      <w:r w:rsidR="005C06DB">
        <w:rPr>
          <w:sz w:val="28"/>
          <w:szCs w:val="28"/>
          <w:lang w:val="uk-UA" w:eastAsia="uk-UA" w:bidi="uk-UA"/>
        </w:rPr>
        <w:t xml:space="preserve"> </w:t>
      </w:r>
      <w:r w:rsidR="005C06DB" w:rsidRPr="00F26212">
        <w:rPr>
          <w:sz w:val="28"/>
          <w:szCs w:val="28"/>
          <w:lang w:val="uk-UA" w:eastAsia="uk-UA" w:bidi="uk-UA"/>
        </w:rPr>
        <w:t>(</w:t>
      </w:r>
      <w:r w:rsidR="005C06DB">
        <w:rPr>
          <w:sz w:val="28"/>
          <w:szCs w:val="28"/>
          <w:lang w:val="uk-UA" w:eastAsia="uk-UA" w:bidi="uk-UA"/>
        </w:rPr>
        <w:t>на</w:t>
      </w:r>
      <w:r w:rsidR="005C06DB" w:rsidRPr="00F26212">
        <w:rPr>
          <w:sz w:val="28"/>
          <w:szCs w:val="28"/>
          <w:lang w:val="uk-UA" w:eastAsia="uk-UA" w:bidi="uk-UA"/>
        </w:rPr>
        <w:t xml:space="preserve">далі </w:t>
      </w:r>
      <w:r w:rsidR="005C06DB">
        <w:rPr>
          <w:sz w:val="28"/>
          <w:szCs w:val="28"/>
          <w:lang w:val="uk-UA" w:eastAsia="uk-UA" w:bidi="uk-UA"/>
        </w:rPr>
        <w:t>–</w:t>
      </w:r>
      <w:r w:rsidR="005C06DB" w:rsidRPr="00F26212">
        <w:rPr>
          <w:sz w:val="28"/>
          <w:szCs w:val="28"/>
          <w:lang w:val="uk-UA" w:eastAsia="uk-UA" w:bidi="uk-UA"/>
        </w:rPr>
        <w:t xml:space="preserve"> К</w:t>
      </w:r>
      <w:r w:rsidR="001F1B3C">
        <w:rPr>
          <w:sz w:val="28"/>
          <w:szCs w:val="28"/>
          <w:lang w:val="uk-UA" w:eastAsia="uk-UA" w:bidi="uk-UA"/>
        </w:rPr>
        <w:t>Д</w:t>
      </w:r>
      <w:r w:rsidR="005C06DB" w:rsidRPr="00F26212">
        <w:rPr>
          <w:sz w:val="28"/>
          <w:szCs w:val="28"/>
          <w:lang w:val="uk-UA" w:eastAsia="uk-UA" w:bidi="uk-UA"/>
        </w:rPr>
        <w:t>ІДМ</w:t>
      </w:r>
      <w:r w:rsidR="005C06DB">
        <w:rPr>
          <w:sz w:val="28"/>
          <w:szCs w:val="28"/>
          <w:lang w:val="uk-UA" w:eastAsia="uk-UA" w:bidi="uk-UA"/>
        </w:rPr>
        <w:t>, Інститут</w:t>
      </w:r>
      <w:r w:rsidR="005C06DB" w:rsidRPr="00F26212">
        <w:rPr>
          <w:sz w:val="28"/>
          <w:szCs w:val="28"/>
          <w:lang w:val="uk-UA" w:eastAsia="uk-UA" w:bidi="uk-UA"/>
        </w:rPr>
        <w:t>)</w:t>
      </w:r>
      <w:r w:rsidRPr="00981D07">
        <w:rPr>
          <w:sz w:val="28"/>
          <w:szCs w:val="28"/>
          <w:lang w:val="uk-UA" w:eastAsia="uk-UA" w:bidi="uk-UA"/>
        </w:rPr>
        <w:t xml:space="preserve"> можуть проводитися у режимі онлайн (д</w:t>
      </w:r>
      <w:r w:rsidR="00F12562">
        <w:rPr>
          <w:sz w:val="28"/>
          <w:szCs w:val="28"/>
          <w:lang w:val="uk-UA" w:eastAsia="uk-UA" w:bidi="uk-UA"/>
        </w:rPr>
        <w:t>алі - онлайн-збори</w:t>
      </w:r>
      <w:r w:rsidRPr="00981D07">
        <w:rPr>
          <w:sz w:val="28"/>
          <w:szCs w:val="28"/>
          <w:lang w:val="uk-UA" w:eastAsia="uk-UA" w:bidi="uk-UA"/>
        </w:rPr>
        <w:t xml:space="preserve">) з використанням платформ </w:t>
      </w:r>
      <w:r w:rsidRPr="00981D07">
        <w:rPr>
          <w:sz w:val="28"/>
          <w:szCs w:val="28"/>
          <w:lang w:val="en-US" w:eastAsia="en-US" w:bidi="en-US"/>
        </w:rPr>
        <w:t>ZOOM</w:t>
      </w:r>
      <w:r w:rsidRPr="00BA7771">
        <w:rPr>
          <w:sz w:val="28"/>
          <w:szCs w:val="28"/>
          <w:lang w:val="uk-UA" w:eastAsia="en-US" w:bidi="en-US"/>
        </w:rPr>
        <w:t xml:space="preserve">, </w:t>
      </w:r>
      <w:r w:rsidRPr="00981D07">
        <w:rPr>
          <w:sz w:val="28"/>
          <w:szCs w:val="28"/>
          <w:lang w:val="en-US" w:eastAsia="en-US" w:bidi="en-US"/>
        </w:rPr>
        <w:lastRenderedPageBreak/>
        <w:t>GOOGLE</w:t>
      </w:r>
      <w:r w:rsidRPr="00BA7771">
        <w:rPr>
          <w:sz w:val="28"/>
          <w:szCs w:val="28"/>
          <w:lang w:val="uk-UA" w:eastAsia="en-US" w:bidi="en-US"/>
        </w:rPr>
        <w:t xml:space="preserve"> </w:t>
      </w:r>
      <w:r w:rsidRPr="00981D07">
        <w:rPr>
          <w:sz w:val="28"/>
          <w:szCs w:val="28"/>
          <w:lang w:val="en-US" w:eastAsia="en-US" w:bidi="en-US"/>
        </w:rPr>
        <w:t>MEETS</w:t>
      </w:r>
      <w:r w:rsidRPr="00BA7771">
        <w:rPr>
          <w:sz w:val="28"/>
          <w:szCs w:val="28"/>
          <w:lang w:val="uk-UA" w:eastAsia="en-US" w:bidi="en-US"/>
        </w:rPr>
        <w:t xml:space="preserve"> </w:t>
      </w:r>
      <w:r w:rsidRPr="00981D07">
        <w:rPr>
          <w:sz w:val="28"/>
          <w:szCs w:val="28"/>
          <w:lang w:val="uk-UA" w:eastAsia="uk-UA" w:bidi="uk-UA"/>
        </w:rPr>
        <w:t>тощо. У такому разі рішення онлайн-зборів приймаються шляхом онлайн-голосування.</w:t>
      </w:r>
    </w:p>
    <w:p w:rsid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 xml:space="preserve">Організаційний комітет надсилає членам трудового </w:t>
      </w:r>
      <w:r w:rsidR="00F12562">
        <w:rPr>
          <w:sz w:val="28"/>
          <w:szCs w:val="28"/>
          <w:lang w:val="uk-UA" w:eastAsia="uk-UA" w:bidi="uk-UA"/>
        </w:rPr>
        <w:t xml:space="preserve">колективу (делегатам 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981D07">
        <w:rPr>
          <w:sz w:val="28"/>
          <w:szCs w:val="28"/>
          <w:lang w:val="uk-UA" w:eastAsia="uk-UA" w:bidi="uk-UA"/>
        </w:rPr>
        <w:t>) повідомлення про провед</w:t>
      </w:r>
      <w:r w:rsidR="00F12562">
        <w:rPr>
          <w:sz w:val="28"/>
          <w:szCs w:val="28"/>
          <w:lang w:val="uk-UA" w:eastAsia="uk-UA" w:bidi="uk-UA"/>
        </w:rPr>
        <w:t>ення онлайн-зборів</w:t>
      </w:r>
      <w:r w:rsidRPr="00981D07">
        <w:rPr>
          <w:sz w:val="28"/>
          <w:szCs w:val="28"/>
          <w:lang w:val="uk-UA" w:eastAsia="uk-UA" w:bidi="uk-UA"/>
        </w:rPr>
        <w:t xml:space="preserve"> не менше, ніж за 5 днів до дати їх проведення.</w:t>
      </w:r>
    </w:p>
    <w:p w:rsidR="00941B93" w:rsidRPr="00981D07" w:rsidRDefault="00941B93" w:rsidP="00981D07">
      <w:pPr>
        <w:pStyle w:val="a5"/>
        <w:numPr>
          <w:ilvl w:val="1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У цьому повідомленн</w:t>
      </w:r>
      <w:r w:rsidR="008634BF">
        <w:rPr>
          <w:sz w:val="28"/>
          <w:szCs w:val="28"/>
          <w:lang w:val="uk-UA" w:eastAsia="uk-UA" w:bidi="uk-UA"/>
        </w:rPr>
        <w:t>і</w:t>
      </w:r>
      <w:r w:rsidRPr="00981D07">
        <w:rPr>
          <w:sz w:val="28"/>
          <w:szCs w:val="28"/>
          <w:lang w:val="uk-UA" w:eastAsia="uk-UA" w:bidi="uk-UA"/>
        </w:rPr>
        <w:t xml:space="preserve"> має бути вказано:</w:t>
      </w:r>
    </w:p>
    <w:p w:rsidR="00941B93" w:rsidRPr="00981D07" w:rsidRDefault="00941B93" w:rsidP="00981D0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конкретний час провед</w:t>
      </w:r>
      <w:r w:rsidR="00F12562">
        <w:rPr>
          <w:sz w:val="28"/>
          <w:szCs w:val="28"/>
          <w:lang w:val="uk-UA" w:eastAsia="uk-UA" w:bidi="uk-UA"/>
        </w:rPr>
        <w:t>ення онлайн-зборів</w:t>
      </w:r>
      <w:r w:rsidRPr="00981D07">
        <w:rPr>
          <w:sz w:val="28"/>
          <w:szCs w:val="28"/>
          <w:lang w:val="uk-UA" w:eastAsia="uk-UA" w:bidi="uk-UA"/>
        </w:rPr>
        <w:t>;</w:t>
      </w:r>
    </w:p>
    <w:p w:rsidR="00941B93" w:rsidRPr="00981D07" w:rsidRDefault="00941B93" w:rsidP="00981D0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вид онлайн-платформи, на якій відбуватим</w:t>
      </w:r>
      <w:r w:rsidR="00F12562">
        <w:rPr>
          <w:sz w:val="28"/>
          <w:szCs w:val="28"/>
          <w:lang w:val="uk-UA" w:eastAsia="uk-UA" w:bidi="uk-UA"/>
        </w:rPr>
        <w:t>уться онлайн-збори</w:t>
      </w:r>
      <w:r w:rsidRPr="00981D07">
        <w:rPr>
          <w:sz w:val="28"/>
          <w:szCs w:val="28"/>
          <w:lang w:val="uk-UA" w:eastAsia="uk-UA" w:bidi="uk-UA"/>
        </w:rPr>
        <w:t>;</w:t>
      </w:r>
    </w:p>
    <w:p w:rsidR="00941B93" w:rsidRPr="00981D07" w:rsidRDefault="00941B93" w:rsidP="00981D0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посилання на онлайн-кімнату провед</w:t>
      </w:r>
      <w:r w:rsidR="00F12562">
        <w:rPr>
          <w:sz w:val="28"/>
          <w:szCs w:val="28"/>
          <w:lang w:val="uk-UA" w:eastAsia="uk-UA" w:bidi="uk-UA"/>
        </w:rPr>
        <w:t>ення онлайн-зборів</w:t>
      </w:r>
      <w:r w:rsidRPr="00981D07">
        <w:rPr>
          <w:sz w:val="28"/>
          <w:szCs w:val="28"/>
          <w:lang w:val="uk-UA" w:eastAsia="uk-UA" w:bidi="uk-UA"/>
        </w:rPr>
        <w:t xml:space="preserve"> (з </w:t>
      </w:r>
      <w:r w:rsidRPr="00981D07">
        <w:rPr>
          <w:sz w:val="28"/>
          <w:szCs w:val="28"/>
          <w:lang w:val="en-US" w:eastAsia="en-US" w:bidi="en-US"/>
        </w:rPr>
        <w:t>ID</w:t>
      </w:r>
      <w:r w:rsidRPr="00BA7771">
        <w:rPr>
          <w:sz w:val="28"/>
          <w:szCs w:val="28"/>
          <w:lang w:eastAsia="en-US" w:bidi="en-US"/>
        </w:rPr>
        <w:t xml:space="preserve"> </w:t>
      </w:r>
      <w:r w:rsidRPr="00981D07">
        <w:rPr>
          <w:sz w:val="28"/>
          <w:szCs w:val="28"/>
          <w:lang w:val="uk-UA" w:eastAsia="uk-UA" w:bidi="uk-UA"/>
        </w:rPr>
        <w:t>онлайн-кімнати та паролем для входу);</w:t>
      </w:r>
    </w:p>
    <w:p w:rsidR="00941B93" w:rsidRPr="00981D07" w:rsidRDefault="00941B93" w:rsidP="00981D0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порядок денний;</w:t>
      </w:r>
    </w:p>
    <w:p w:rsidR="00941B93" w:rsidRPr="00981D07" w:rsidRDefault="00941B93" w:rsidP="00981D0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посилання на онлайн-форму для реєстрації учас</w:t>
      </w:r>
      <w:r w:rsidR="00F12562">
        <w:rPr>
          <w:sz w:val="28"/>
          <w:szCs w:val="28"/>
          <w:lang w:val="uk-UA" w:eastAsia="uk-UA" w:bidi="uk-UA"/>
        </w:rPr>
        <w:t xml:space="preserve">ті </w:t>
      </w:r>
      <w:r w:rsidR="008634BF">
        <w:rPr>
          <w:sz w:val="28"/>
          <w:szCs w:val="28"/>
          <w:lang w:val="uk-UA" w:eastAsia="uk-UA" w:bidi="uk-UA"/>
        </w:rPr>
        <w:t>в</w:t>
      </w:r>
      <w:r w:rsidR="00F12562">
        <w:rPr>
          <w:sz w:val="28"/>
          <w:szCs w:val="28"/>
          <w:lang w:val="uk-UA" w:eastAsia="uk-UA" w:bidi="uk-UA"/>
        </w:rPr>
        <w:t xml:space="preserve"> онлайн-зборах</w:t>
      </w:r>
      <w:r w:rsidRPr="00981D07">
        <w:rPr>
          <w:sz w:val="28"/>
          <w:szCs w:val="28"/>
          <w:lang w:val="uk-UA" w:eastAsia="uk-UA" w:bidi="uk-UA"/>
        </w:rPr>
        <w:t>;</w:t>
      </w:r>
    </w:p>
    <w:p w:rsidR="00941B93" w:rsidRPr="00981D07" w:rsidRDefault="00941B93" w:rsidP="00981D07">
      <w:pPr>
        <w:pStyle w:val="a5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посилання на онлайн-форму для голосування.</w:t>
      </w:r>
    </w:p>
    <w:p w:rsidR="00941B93" w:rsidRPr="00981D07" w:rsidRDefault="00941B93" w:rsidP="00981D07">
      <w:pPr>
        <w:pStyle w:val="a5"/>
        <w:numPr>
          <w:ilvl w:val="1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У разі, якщо серед питань порядку денного є питанн</w:t>
      </w:r>
      <w:r w:rsidR="00F12562">
        <w:rPr>
          <w:sz w:val="28"/>
          <w:szCs w:val="28"/>
          <w:lang w:val="uk-UA" w:eastAsia="uk-UA" w:bidi="uk-UA"/>
        </w:rPr>
        <w:t xml:space="preserve">я затвердження онлайн-зборами </w:t>
      </w:r>
      <w:r w:rsidRPr="00981D07">
        <w:rPr>
          <w:sz w:val="28"/>
          <w:szCs w:val="28"/>
          <w:lang w:val="uk-UA" w:eastAsia="uk-UA" w:bidi="uk-UA"/>
        </w:rPr>
        <w:t xml:space="preserve">проекту нового документу, цей проект додається до повідомлення для завчасного ознайомлення з ним членів трудового </w:t>
      </w:r>
      <w:r w:rsidR="00F12562">
        <w:rPr>
          <w:sz w:val="28"/>
          <w:szCs w:val="28"/>
          <w:lang w:val="uk-UA" w:eastAsia="uk-UA" w:bidi="uk-UA"/>
        </w:rPr>
        <w:t xml:space="preserve">колективу (делегатів Зборів </w:t>
      </w:r>
      <w:r w:rsidR="001F1B3C" w:rsidRPr="00F26212">
        <w:rPr>
          <w:sz w:val="28"/>
          <w:szCs w:val="28"/>
          <w:lang w:val="uk-UA" w:eastAsia="uk-UA" w:bidi="uk-UA"/>
        </w:rPr>
        <w:t>К</w:t>
      </w:r>
      <w:r w:rsidR="001F1B3C">
        <w:rPr>
          <w:sz w:val="28"/>
          <w:szCs w:val="28"/>
          <w:lang w:val="uk-UA" w:eastAsia="uk-UA" w:bidi="uk-UA"/>
        </w:rPr>
        <w:t>Д</w:t>
      </w:r>
      <w:r w:rsidR="001F1B3C" w:rsidRPr="00F26212">
        <w:rPr>
          <w:sz w:val="28"/>
          <w:szCs w:val="28"/>
          <w:lang w:val="uk-UA" w:eastAsia="uk-UA" w:bidi="uk-UA"/>
        </w:rPr>
        <w:t>ІДМ</w:t>
      </w:r>
      <w:r w:rsidRPr="00981D07">
        <w:rPr>
          <w:sz w:val="28"/>
          <w:szCs w:val="28"/>
          <w:lang w:val="uk-UA" w:eastAsia="uk-UA" w:bidi="uk-UA"/>
        </w:rPr>
        <w:t>).</w:t>
      </w:r>
    </w:p>
    <w:p w:rsidR="00981D07" w:rsidRPr="00981D07" w:rsidRDefault="008634BF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 w:bidi="uk-UA"/>
        </w:rPr>
        <w:t>У</w:t>
      </w:r>
      <w:r w:rsidR="00941B93" w:rsidRPr="00981D07">
        <w:rPr>
          <w:sz w:val="28"/>
          <w:szCs w:val="28"/>
          <w:lang w:val="uk-UA" w:eastAsia="uk-UA" w:bidi="uk-UA"/>
        </w:rPr>
        <w:t>сі учас</w:t>
      </w:r>
      <w:r w:rsidR="00F12562">
        <w:rPr>
          <w:sz w:val="28"/>
          <w:szCs w:val="28"/>
          <w:lang w:val="uk-UA" w:eastAsia="uk-UA" w:bidi="uk-UA"/>
        </w:rPr>
        <w:t>ники онлайн-зборів</w:t>
      </w:r>
      <w:r w:rsidR="00941B93" w:rsidRPr="00981D07">
        <w:rPr>
          <w:sz w:val="28"/>
          <w:szCs w:val="28"/>
          <w:lang w:val="uk-UA" w:eastAsia="uk-UA" w:bidi="uk-UA"/>
        </w:rPr>
        <w:t xml:space="preserve"> повинні зайти в онлайн-кімнату проведе</w:t>
      </w:r>
      <w:r w:rsidR="00F12562">
        <w:rPr>
          <w:sz w:val="28"/>
          <w:szCs w:val="28"/>
          <w:lang w:val="uk-UA" w:eastAsia="uk-UA" w:bidi="uk-UA"/>
        </w:rPr>
        <w:t>ння онлайн-зборів</w:t>
      </w:r>
      <w:r w:rsidR="00941B93" w:rsidRPr="00981D07">
        <w:rPr>
          <w:sz w:val="28"/>
          <w:szCs w:val="28"/>
          <w:lang w:val="uk-UA" w:eastAsia="uk-UA" w:bidi="uk-UA"/>
        </w:rPr>
        <w:t xml:space="preserve"> зі своєї корпоративної (робочої) адреси</w:t>
      </w:r>
      <w:r w:rsidR="00981D07">
        <w:rPr>
          <w:sz w:val="28"/>
          <w:szCs w:val="28"/>
          <w:lang w:val="uk-UA"/>
        </w:rPr>
        <w:t xml:space="preserve"> </w:t>
      </w:r>
      <w:r w:rsidR="00941B93" w:rsidRPr="00981D07">
        <w:rPr>
          <w:sz w:val="28"/>
          <w:szCs w:val="28"/>
          <w:lang w:val="en-US" w:eastAsia="en-US" w:bidi="en-US"/>
        </w:rPr>
        <w:t>e</w:t>
      </w:r>
      <w:r w:rsidR="00941B93" w:rsidRPr="00BA7771">
        <w:rPr>
          <w:sz w:val="28"/>
          <w:szCs w:val="28"/>
          <w:lang w:eastAsia="en-US" w:bidi="en-US"/>
        </w:rPr>
        <w:t>-</w:t>
      </w:r>
      <w:r w:rsidR="00941B93" w:rsidRPr="00981D07">
        <w:rPr>
          <w:sz w:val="28"/>
          <w:szCs w:val="28"/>
          <w:lang w:val="en-US" w:eastAsia="en-US" w:bidi="en-US"/>
        </w:rPr>
        <w:t>mail</w:t>
      </w:r>
      <w:r w:rsidR="00941B93" w:rsidRPr="00BA7771">
        <w:rPr>
          <w:sz w:val="28"/>
          <w:szCs w:val="28"/>
          <w:lang w:eastAsia="en-US" w:bidi="en-US"/>
        </w:rPr>
        <w:t xml:space="preserve"> </w:t>
      </w:r>
      <w:r w:rsidR="00941B93" w:rsidRPr="00981D07">
        <w:rPr>
          <w:sz w:val="28"/>
          <w:szCs w:val="28"/>
          <w:lang w:val="uk-UA" w:eastAsia="uk-UA" w:bidi="uk-UA"/>
        </w:rPr>
        <w:t xml:space="preserve">з доменом </w:t>
      </w:r>
      <w:r w:rsidR="00F12562">
        <w:rPr>
          <w:sz w:val="28"/>
          <w:szCs w:val="28"/>
          <w:highlight w:val="yellow"/>
          <w:lang w:val="uk-UA" w:eastAsia="en-US" w:bidi="en-US"/>
        </w:rPr>
        <w:t>_______</w:t>
      </w:r>
      <w:r w:rsidR="00941B93" w:rsidRPr="00BA7771">
        <w:rPr>
          <w:sz w:val="28"/>
          <w:szCs w:val="28"/>
          <w:highlight w:val="yellow"/>
          <w:lang w:eastAsia="en-US" w:bidi="en-US"/>
        </w:rPr>
        <w:t>.</w:t>
      </w:r>
      <w:proofErr w:type="spellStart"/>
      <w:r w:rsidR="00941B93" w:rsidRPr="00F12562">
        <w:rPr>
          <w:sz w:val="28"/>
          <w:szCs w:val="28"/>
          <w:highlight w:val="yellow"/>
          <w:lang w:val="en-US" w:eastAsia="en-US" w:bidi="en-US"/>
        </w:rPr>
        <w:t>edu</w:t>
      </w:r>
      <w:proofErr w:type="spellEnd"/>
      <w:r w:rsidR="00941B93" w:rsidRPr="00BA7771">
        <w:rPr>
          <w:sz w:val="28"/>
          <w:szCs w:val="28"/>
          <w:highlight w:val="yellow"/>
          <w:lang w:eastAsia="en-US" w:bidi="en-US"/>
        </w:rPr>
        <w:t>.</w:t>
      </w:r>
      <w:proofErr w:type="spellStart"/>
      <w:r w:rsidR="00941B93" w:rsidRPr="00F12562">
        <w:rPr>
          <w:sz w:val="28"/>
          <w:szCs w:val="28"/>
          <w:highlight w:val="yellow"/>
          <w:lang w:val="en-US" w:eastAsia="en-US" w:bidi="en-US"/>
        </w:rPr>
        <w:t>ua</w:t>
      </w:r>
      <w:proofErr w:type="spellEnd"/>
      <w:r w:rsidR="00941B93" w:rsidRPr="00BA7771">
        <w:rPr>
          <w:sz w:val="28"/>
          <w:szCs w:val="28"/>
          <w:lang w:eastAsia="en-US" w:bidi="en-US"/>
        </w:rPr>
        <w:t xml:space="preserve"> </w:t>
      </w:r>
      <w:r w:rsidR="00941B93" w:rsidRPr="00981D07">
        <w:rPr>
          <w:sz w:val="28"/>
          <w:szCs w:val="28"/>
          <w:lang w:val="uk-UA" w:eastAsia="uk-UA" w:bidi="uk-UA"/>
        </w:rPr>
        <w:t>та увімкнути веб-камеру на своєму пристрої на весь час їх проведення.</w:t>
      </w:r>
      <w:r w:rsidR="00981D07">
        <w:rPr>
          <w:sz w:val="28"/>
          <w:szCs w:val="28"/>
          <w:lang w:val="uk-UA"/>
        </w:rPr>
        <w:t xml:space="preserve"> </w:t>
      </w:r>
    </w:p>
    <w:p w:rsidR="00981D07" w:rsidRP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Якщо уча</w:t>
      </w:r>
      <w:r w:rsidR="00F12562">
        <w:rPr>
          <w:sz w:val="28"/>
          <w:szCs w:val="28"/>
          <w:lang w:val="uk-UA" w:eastAsia="uk-UA" w:bidi="uk-UA"/>
        </w:rPr>
        <w:t>сник онлайн-зборів</w:t>
      </w:r>
      <w:r w:rsidRPr="00981D07">
        <w:rPr>
          <w:sz w:val="28"/>
          <w:szCs w:val="28"/>
          <w:lang w:val="uk-UA" w:eastAsia="uk-UA" w:bidi="uk-UA"/>
        </w:rPr>
        <w:t xml:space="preserve"> хоче виступити, він повинен скористатися функцією “Підняти руку” на відповідній онлайн-платформі або написати своє питання/репліку у відкритий чат. Тоді гол</w:t>
      </w:r>
      <w:r w:rsidR="00F12562">
        <w:rPr>
          <w:sz w:val="28"/>
          <w:szCs w:val="28"/>
          <w:lang w:val="uk-UA" w:eastAsia="uk-UA" w:bidi="uk-UA"/>
        </w:rPr>
        <w:t xml:space="preserve">ова онлайн-зборів </w:t>
      </w:r>
      <w:r w:rsidRPr="00981D07">
        <w:rPr>
          <w:sz w:val="28"/>
          <w:szCs w:val="28"/>
          <w:lang w:val="uk-UA" w:eastAsia="uk-UA" w:bidi="uk-UA"/>
        </w:rPr>
        <w:t>зможе надати такому учаснику слово в межах встановленого регламенту або відповісти на поставлене в чаті питання.</w:t>
      </w:r>
      <w:r w:rsidR="00981D07">
        <w:rPr>
          <w:sz w:val="28"/>
          <w:szCs w:val="28"/>
          <w:lang w:val="uk-UA"/>
        </w:rPr>
        <w:t xml:space="preserve"> </w:t>
      </w:r>
    </w:p>
    <w:p w:rsid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Голосування та прийняття рішень н</w:t>
      </w:r>
      <w:r w:rsidR="00F12562">
        <w:rPr>
          <w:sz w:val="28"/>
          <w:szCs w:val="28"/>
          <w:lang w:val="uk-UA" w:eastAsia="uk-UA" w:bidi="uk-UA"/>
        </w:rPr>
        <w:t>а онлайн-зборах</w:t>
      </w:r>
      <w:r w:rsidRPr="00981D07">
        <w:rPr>
          <w:sz w:val="28"/>
          <w:szCs w:val="28"/>
          <w:lang w:val="uk-UA" w:eastAsia="uk-UA" w:bidi="uk-UA"/>
        </w:rPr>
        <w:t xml:space="preserve"> відбувається відкрито шляхом усного запитування учасників, відповідної реакц</w:t>
      </w:r>
      <w:r w:rsidR="00ED53DD">
        <w:rPr>
          <w:sz w:val="28"/>
          <w:szCs w:val="28"/>
          <w:lang w:val="uk-UA" w:eastAsia="uk-UA" w:bidi="uk-UA"/>
        </w:rPr>
        <w:t>ії у чаті онлайн-платформи (+ /</w:t>
      </w:r>
      <w:r w:rsidRPr="00981D07">
        <w:rPr>
          <w:sz w:val="28"/>
          <w:szCs w:val="28"/>
          <w:lang w:val="uk-UA" w:eastAsia="uk-UA" w:bidi="uk-UA"/>
        </w:rPr>
        <w:t>-) або заповнення онлайн-форми для голосування. Якщо онлайн-форма для голосування була заповнена з робочої (корпоративної) пошти конкретного учас</w:t>
      </w:r>
      <w:r w:rsidR="00F12562">
        <w:rPr>
          <w:sz w:val="28"/>
          <w:szCs w:val="28"/>
          <w:lang w:val="uk-UA" w:eastAsia="uk-UA" w:bidi="uk-UA"/>
        </w:rPr>
        <w:t>ника онлайн-зборів</w:t>
      </w:r>
      <w:r w:rsidRPr="00981D07">
        <w:rPr>
          <w:sz w:val="28"/>
          <w:szCs w:val="28"/>
          <w:lang w:val="uk-UA" w:eastAsia="uk-UA" w:bidi="uk-UA"/>
        </w:rPr>
        <w:t>, вважається, що таким чином ця особа віддала свій голос.</w:t>
      </w:r>
    </w:p>
    <w:p w:rsid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Підрахунок голосів здійснюється лічильною</w:t>
      </w:r>
      <w:r w:rsidRPr="00981D07">
        <w:rPr>
          <w:sz w:val="28"/>
          <w:szCs w:val="28"/>
          <w:lang w:val="uk-UA" w:eastAsia="uk-UA" w:bidi="uk-UA"/>
        </w:rPr>
        <w:tab/>
        <w:t>комі</w:t>
      </w:r>
      <w:r w:rsidR="00F12562">
        <w:rPr>
          <w:sz w:val="28"/>
          <w:szCs w:val="28"/>
          <w:lang w:val="uk-UA" w:eastAsia="uk-UA" w:bidi="uk-UA"/>
        </w:rPr>
        <w:t>сією онлайн-зборів</w:t>
      </w:r>
      <w:r w:rsidRPr="00981D07">
        <w:rPr>
          <w:sz w:val="28"/>
          <w:szCs w:val="28"/>
          <w:lang w:val="uk-UA" w:eastAsia="uk-UA" w:bidi="uk-UA"/>
        </w:rPr>
        <w:t xml:space="preserve"> шляхом підрахунку кількості отрима</w:t>
      </w:r>
      <w:r w:rsidR="00ED53DD">
        <w:rPr>
          <w:sz w:val="28"/>
          <w:szCs w:val="28"/>
          <w:lang w:val="uk-UA" w:eastAsia="uk-UA" w:bidi="uk-UA"/>
        </w:rPr>
        <w:t>них відповідей у онлайн-</w:t>
      </w:r>
      <w:r w:rsidRPr="00981D07">
        <w:rPr>
          <w:sz w:val="28"/>
          <w:szCs w:val="28"/>
          <w:lang w:val="uk-UA" w:eastAsia="uk-UA" w:bidi="uk-UA"/>
        </w:rPr>
        <w:t>таблиці, автоматично згенерованій через онлайн-форму для голосування.</w:t>
      </w:r>
    </w:p>
    <w:p w:rsid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>Протокол провед</w:t>
      </w:r>
      <w:r w:rsidR="00F12562">
        <w:rPr>
          <w:sz w:val="28"/>
          <w:szCs w:val="28"/>
          <w:lang w:val="uk-UA" w:eastAsia="uk-UA" w:bidi="uk-UA"/>
        </w:rPr>
        <w:t>ення онлайн-зборів</w:t>
      </w:r>
      <w:r w:rsidRPr="00981D07">
        <w:rPr>
          <w:sz w:val="28"/>
          <w:szCs w:val="28"/>
          <w:lang w:val="uk-UA" w:eastAsia="uk-UA" w:bidi="uk-UA"/>
        </w:rPr>
        <w:t xml:space="preserve"> має таку ж саму юридичну силу, як і протокол проведенн</w:t>
      </w:r>
      <w:r w:rsidR="00F12562">
        <w:rPr>
          <w:sz w:val="28"/>
          <w:szCs w:val="28"/>
          <w:lang w:val="uk-UA" w:eastAsia="uk-UA" w:bidi="uk-UA"/>
        </w:rPr>
        <w:t xml:space="preserve">я </w:t>
      </w:r>
      <w:r w:rsidR="00ED53DD">
        <w:rPr>
          <w:sz w:val="28"/>
          <w:szCs w:val="28"/>
          <w:lang w:val="uk-UA" w:eastAsia="uk-UA" w:bidi="uk-UA"/>
        </w:rPr>
        <w:t xml:space="preserve">Зборів </w:t>
      </w:r>
      <w:r w:rsidR="006471A3" w:rsidRPr="00F26212">
        <w:rPr>
          <w:sz w:val="28"/>
          <w:szCs w:val="28"/>
          <w:lang w:val="uk-UA" w:eastAsia="uk-UA" w:bidi="uk-UA"/>
        </w:rPr>
        <w:t>К</w:t>
      </w:r>
      <w:r w:rsidR="006471A3">
        <w:rPr>
          <w:sz w:val="28"/>
          <w:szCs w:val="28"/>
          <w:lang w:val="uk-UA" w:eastAsia="uk-UA" w:bidi="uk-UA"/>
        </w:rPr>
        <w:t>Д</w:t>
      </w:r>
      <w:r w:rsidR="006471A3" w:rsidRPr="00F26212">
        <w:rPr>
          <w:sz w:val="28"/>
          <w:szCs w:val="28"/>
          <w:lang w:val="uk-UA" w:eastAsia="uk-UA" w:bidi="uk-UA"/>
        </w:rPr>
        <w:t>ІДМ</w:t>
      </w:r>
      <w:r w:rsidR="006471A3" w:rsidRPr="00981D07">
        <w:rPr>
          <w:sz w:val="28"/>
          <w:szCs w:val="28"/>
          <w:lang w:val="uk-UA" w:eastAsia="uk-UA" w:bidi="uk-UA"/>
        </w:rPr>
        <w:t xml:space="preserve"> </w:t>
      </w:r>
      <w:r w:rsidRPr="00981D07">
        <w:rPr>
          <w:sz w:val="28"/>
          <w:szCs w:val="28"/>
          <w:lang w:val="uk-UA" w:eastAsia="uk-UA" w:bidi="uk-UA"/>
        </w:rPr>
        <w:t>за фізичної присутності всіх учасників.</w:t>
      </w:r>
    </w:p>
    <w:p w:rsid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 xml:space="preserve"> Онлайн-плат</w:t>
      </w:r>
      <w:r w:rsidR="00F12562">
        <w:rPr>
          <w:sz w:val="28"/>
          <w:szCs w:val="28"/>
          <w:lang w:val="uk-UA" w:eastAsia="uk-UA" w:bidi="uk-UA"/>
        </w:rPr>
        <w:t xml:space="preserve">форма проведення онлайн-зборів </w:t>
      </w:r>
      <w:r w:rsidRPr="00981D07">
        <w:rPr>
          <w:sz w:val="28"/>
          <w:szCs w:val="28"/>
          <w:lang w:val="uk-UA" w:eastAsia="uk-UA" w:bidi="uk-UA"/>
        </w:rPr>
        <w:t>здійснює відеозапис.</w:t>
      </w:r>
    </w:p>
    <w:p w:rsidR="00941B93" w:rsidRPr="00981D07" w:rsidRDefault="00941B93" w:rsidP="00981D07">
      <w:pPr>
        <w:pStyle w:val="a5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981D07">
        <w:rPr>
          <w:sz w:val="28"/>
          <w:szCs w:val="28"/>
          <w:lang w:val="uk-UA" w:eastAsia="uk-UA" w:bidi="uk-UA"/>
        </w:rPr>
        <w:t xml:space="preserve">До </w:t>
      </w:r>
      <w:r w:rsidRPr="00981D07">
        <w:rPr>
          <w:sz w:val="28"/>
          <w:szCs w:val="28"/>
          <w:lang w:bidi="ru-RU"/>
        </w:rPr>
        <w:t xml:space="preserve">онлайн </w:t>
      </w:r>
      <w:r w:rsidRPr="00981D07">
        <w:rPr>
          <w:sz w:val="28"/>
          <w:szCs w:val="28"/>
          <w:lang w:val="uk-UA" w:eastAsia="uk-UA" w:bidi="uk-UA"/>
        </w:rPr>
        <w:t>зборів застосовуються всі прави</w:t>
      </w:r>
      <w:r w:rsidR="00F12562">
        <w:rPr>
          <w:sz w:val="28"/>
          <w:szCs w:val="28"/>
          <w:lang w:val="uk-UA" w:eastAsia="uk-UA" w:bidi="uk-UA"/>
        </w:rPr>
        <w:t xml:space="preserve">ла проведення Зборів </w:t>
      </w:r>
      <w:r w:rsidR="006471A3" w:rsidRPr="00F26212">
        <w:rPr>
          <w:sz w:val="28"/>
          <w:szCs w:val="28"/>
          <w:lang w:val="uk-UA" w:eastAsia="uk-UA" w:bidi="uk-UA"/>
        </w:rPr>
        <w:t>К</w:t>
      </w:r>
      <w:r w:rsidR="006471A3">
        <w:rPr>
          <w:sz w:val="28"/>
          <w:szCs w:val="28"/>
          <w:lang w:val="uk-UA" w:eastAsia="uk-UA" w:bidi="uk-UA"/>
        </w:rPr>
        <w:t>Д</w:t>
      </w:r>
      <w:r w:rsidR="006471A3" w:rsidRPr="00F26212">
        <w:rPr>
          <w:sz w:val="28"/>
          <w:szCs w:val="28"/>
          <w:lang w:val="uk-UA" w:eastAsia="uk-UA" w:bidi="uk-UA"/>
        </w:rPr>
        <w:t>ІДМ</w:t>
      </w:r>
      <w:r w:rsidRPr="00981D07">
        <w:rPr>
          <w:sz w:val="28"/>
          <w:szCs w:val="28"/>
          <w:lang w:val="uk-UA" w:eastAsia="uk-UA" w:bidi="uk-UA"/>
        </w:rPr>
        <w:t>, враховуючи специфіку, визначену у цьому додатку.</w:t>
      </w:r>
    </w:p>
    <w:p w:rsidR="00941B93" w:rsidRPr="00941B93" w:rsidRDefault="00941B93" w:rsidP="00941B93">
      <w:pPr>
        <w:rPr>
          <w:sz w:val="28"/>
          <w:szCs w:val="28"/>
          <w:lang w:val="uk-UA"/>
        </w:rPr>
      </w:pPr>
    </w:p>
    <w:sectPr w:rsidR="00941B93" w:rsidRPr="00941B93" w:rsidSect="00950358">
      <w:pgSz w:w="11906" w:h="16838" w:code="9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96"/>
    <w:multiLevelType w:val="multilevel"/>
    <w:tmpl w:val="16B6C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0243C"/>
    <w:multiLevelType w:val="multilevel"/>
    <w:tmpl w:val="912E1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B3A74"/>
    <w:multiLevelType w:val="multilevel"/>
    <w:tmpl w:val="77C64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8341F"/>
    <w:multiLevelType w:val="hybridMultilevel"/>
    <w:tmpl w:val="62DAE41C"/>
    <w:lvl w:ilvl="0" w:tplc="C8B44E8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2339C"/>
    <w:multiLevelType w:val="multilevel"/>
    <w:tmpl w:val="D8F49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C93A14"/>
    <w:multiLevelType w:val="hybridMultilevel"/>
    <w:tmpl w:val="435EEB92"/>
    <w:lvl w:ilvl="0" w:tplc="8A1A9D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3B1D"/>
    <w:multiLevelType w:val="hybridMultilevel"/>
    <w:tmpl w:val="EC5A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649"/>
    <w:multiLevelType w:val="multilevel"/>
    <w:tmpl w:val="8DAC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84902F2"/>
    <w:multiLevelType w:val="multilevel"/>
    <w:tmpl w:val="36EC8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C20ECA"/>
    <w:multiLevelType w:val="multilevel"/>
    <w:tmpl w:val="112C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417CA0"/>
    <w:multiLevelType w:val="multilevel"/>
    <w:tmpl w:val="C4522B2E"/>
    <w:lvl w:ilvl="0">
      <w:start w:val="2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8F3767"/>
    <w:multiLevelType w:val="multilevel"/>
    <w:tmpl w:val="314C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B749D0"/>
    <w:multiLevelType w:val="multilevel"/>
    <w:tmpl w:val="95C8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2915106"/>
    <w:multiLevelType w:val="multilevel"/>
    <w:tmpl w:val="E3FCD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6F335B"/>
    <w:multiLevelType w:val="multilevel"/>
    <w:tmpl w:val="95C8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C"/>
    <w:rsid w:val="000204A4"/>
    <w:rsid w:val="00027756"/>
    <w:rsid w:val="00102C87"/>
    <w:rsid w:val="001E5B22"/>
    <w:rsid w:val="001F1B3C"/>
    <w:rsid w:val="00220F41"/>
    <w:rsid w:val="002A2CDD"/>
    <w:rsid w:val="002A6C48"/>
    <w:rsid w:val="002C1C25"/>
    <w:rsid w:val="00317470"/>
    <w:rsid w:val="00357BDF"/>
    <w:rsid w:val="00367EA0"/>
    <w:rsid w:val="004263E8"/>
    <w:rsid w:val="00447B14"/>
    <w:rsid w:val="004C2410"/>
    <w:rsid w:val="00560980"/>
    <w:rsid w:val="005B15FD"/>
    <w:rsid w:val="005B3D56"/>
    <w:rsid w:val="005C06DB"/>
    <w:rsid w:val="005D5DC7"/>
    <w:rsid w:val="00625027"/>
    <w:rsid w:val="006471A3"/>
    <w:rsid w:val="00652D3C"/>
    <w:rsid w:val="00654E8D"/>
    <w:rsid w:val="00664BA7"/>
    <w:rsid w:val="006D6C77"/>
    <w:rsid w:val="006E2F5D"/>
    <w:rsid w:val="0070670D"/>
    <w:rsid w:val="00760884"/>
    <w:rsid w:val="007818D7"/>
    <w:rsid w:val="007A150D"/>
    <w:rsid w:val="007C436C"/>
    <w:rsid w:val="008120D3"/>
    <w:rsid w:val="008634BF"/>
    <w:rsid w:val="008F3B12"/>
    <w:rsid w:val="00903431"/>
    <w:rsid w:val="009252E0"/>
    <w:rsid w:val="00941B93"/>
    <w:rsid w:val="00950358"/>
    <w:rsid w:val="00962298"/>
    <w:rsid w:val="00981D07"/>
    <w:rsid w:val="00991F18"/>
    <w:rsid w:val="009B5E81"/>
    <w:rsid w:val="00A85131"/>
    <w:rsid w:val="00AB2330"/>
    <w:rsid w:val="00AB61CC"/>
    <w:rsid w:val="00B36699"/>
    <w:rsid w:val="00B37463"/>
    <w:rsid w:val="00B61B54"/>
    <w:rsid w:val="00B663A0"/>
    <w:rsid w:val="00B93661"/>
    <w:rsid w:val="00BA7771"/>
    <w:rsid w:val="00BB29DF"/>
    <w:rsid w:val="00BB62A7"/>
    <w:rsid w:val="00BC3462"/>
    <w:rsid w:val="00BD1553"/>
    <w:rsid w:val="00BD4520"/>
    <w:rsid w:val="00C568B6"/>
    <w:rsid w:val="00C865AA"/>
    <w:rsid w:val="00CA0783"/>
    <w:rsid w:val="00CC543F"/>
    <w:rsid w:val="00CE16D6"/>
    <w:rsid w:val="00D11FDC"/>
    <w:rsid w:val="00D16FAF"/>
    <w:rsid w:val="00D74D17"/>
    <w:rsid w:val="00DB4974"/>
    <w:rsid w:val="00DE209F"/>
    <w:rsid w:val="00DE3A5A"/>
    <w:rsid w:val="00E17E95"/>
    <w:rsid w:val="00E566EA"/>
    <w:rsid w:val="00E73D71"/>
    <w:rsid w:val="00E9391F"/>
    <w:rsid w:val="00EB779E"/>
    <w:rsid w:val="00ED3A4F"/>
    <w:rsid w:val="00ED53DD"/>
    <w:rsid w:val="00F12562"/>
    <w:rsid w:val="00F21C4D"/>
    <w:rsid w:val="00F2447F"/>
    <w:rsid w:val="00F26212"/>
    <w:rsid w:val="00F3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3032"/>
  <w15:docId w15:val="{63798509-1CC2-49E8-8C20-3462C646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2">
    <w:name w:val="Основной текст (2)_"/>
    <w:basedOn w:val="a0"/>
    <w:link w:val="20"/>
    <w:rsid w:val="00D11F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1FDC"/>
    <w:pPr>
      <w:widowControl w:val="0"/>
      <w:shd w:val="clear" w:color="auto" w:fill="FFFFFF"/>
      <w:spacing w:before="180" w:after="60" w:line="270" w:lineRule="exact"/>
      <w:ind w:hanging="760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1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D11FD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D11F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D11FDC"/>
    <w:pPr>
      <w:widowControl w:val="0"/>
      <w:shd w:val="clear" w:color="auto" w:fill="FFFFFF"/>
      <w:spacing w:before="1200" w:after="180"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D11F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11FDC"/>
    <w:pPr>
      <w:widowControl w:val="0"/>
      <w:shd w:val="clear" w:color="auto" w:fill="FFFFFF"/>
      <w:spacing w:before="60" w:after="180" w:line="0" w:lineRule="atLeast"/>
      <w:ind w:hanging="760"/>
      <w:outlineLvl w:val="2"/>
    </w:pPr>
    <w:rPr>
      <w:b/>
      <w:bCs/>
      <w:sz w:val="22"/>
      <w:szCs w:val="22"/>
      <w:lang w:eastAsia="en-US"/>
    </w:rPr>
  </w:style>
  <w:style w:type="paragraph" w:styleId="a5">
    <w:name w:val="No Spacing"/>
    <w:uiPriority w:val="1"/>
    <w:qFormat/>
    <w:rsid w:val="00F2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7EA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67EA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F364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1D4B-D7CA-4630-862A-B367136A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13317</Words>
  <Characters>7591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Порох</cp:lastModifiedBy>
  <cp:revision>4</cp:revision>
  <cp:lastPrinted>2025-03-04T09:08:00Z</cp:lastPrinted>
  <dcterms:created xsi:type="dcterms:W3CDTF">2025-03-11T13:42:00Z</dcterms:created>
  <dcterms:modified xsi:type="dcterms:W3CDTF">2025-03-11T13:42:00Z</dcterms:modified>
</cp:coreProperties>
</file>